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5791E" w14:textId="77777777" w:rsidR="00B63A28" w:rsidRDefault="00B63A28" w:rsidP="006C643D">
      <w:pPr>
        <w:pStyle w:val="NoSpacing"/>
        <w:jc w:val="center"/>
        <w:rPr>
          <w:rFonts w:ascii="Times New Roman" w:hAnsi="Times New Roman"/>
          <w:b/>
          <w:szCs w:val="24"/>
        </w:rPr>
      </w:pPr>
      <w:r w:rsidRPr="006C643D">
        <w:rPr>
          <w:rFonts w:ascii="Times New Roman" w:hAnsi="Times New Roman"/>
          <w:b/>
          <w:szCs w:val="24"/>
        </w:rPr>
        <w:t>REQUEST FOR STATEMENTS OF INTEREST</w:t>
      </w:r>
    </w:p>
    <w:p w14:paraId="3F742773" w14:textId="77777777" w:rsidR="0066320E" w:rsidRPr="006C643D" w:rsidRDefault="0066320E" w:rsidP="006C643D">
      <w:pPr>
        <w:pStyle w:val="NoSpacing"/>
        <w:jc w:val="center"/>
        <w:rPr>
          <w:rFonts w:ascii="Times New Roman" w:hAnsi="Times New Roman"/>
          <w:b/>
          <w:szCs w:val="24"/>
        </w:rPr>
      </w:pPr>
    </w:p>
    <w:p w14:paraId="661A3F6A" w14:textId="0BD538A4" w:rsidR="00B63A28" w:rsidRPr="006C643D" w:rsidRDefault="00016316" w:rsidP="006C643D">
      <w:pPr>
        <w:pStyle w:val="NoSpacing"/>
        <w:jc w:val="center"/>
        <w:rPr>
          <w:rFonts w:ascii="Times New Roman" w:hAnsi="Times New Roman"/>
          <w:b/>
          <w:szCs w:val="24"/>
        </w:rPr>
      </w:pPr>
      <w:r>
        <w:rPr>
          <w:rFonts w:ascii="Times New Roman" w:hAnsi="Times New Roman"/>
          <w:b/>
          <w:szCs w:val="24"/>
        </w:rPr>
        <w:t>PROJECT TO BE INITIATED IN 202</w:t>
      </w:r>
      <w:r w:rsidR="00FC6354">
        <w:rPr>
          <w:rFonts w:ascii="Times New Roman" w:hAnsi="Times New Roman"/>
          <w:b/>
          <w:szCs w:val="24"/>
        </w:rPr>
        <w:t>6</w:t>
      </w:r>
    </w:p>
    <w:p w14:paraId="17FFC124" w14:textId="77777777" w:rsidR="00B63A28" w:rsidRPr="006C643D" w:rsidRDefault="00B63A28" w:rsidP="006C643D">
      <w:pPr>
        <w:pStyle w:val="NoSpacing"/>
        <w:rPr>
          <w:rFonts w:ascii="Times New Roman" w:hAnsi="Times New Roman"/>
          <w:szCs w:val="24"/>
        </w:rPr>
      </w:pPr>
      <w:r w:rsidRPr="006C643D">
        <w:rPr>
          <w:rFonts w:ascii="Times New Roman" w:hAnsi="Times New Roman"/>
          <w:szCs w:val="24"/>
        </w:rPr>
        <w:t xml:space="preserve"> </w:t>
      </w:r>
    </w:p>
    <w:p w14:paraId="49A150AD" w14:textId="7BD32F27" w:rsidR="005438DB" w:rsidRDefault="00B63A28" w:rsidP="005438DB">
      <w:pPr>
        <w:jc w:val="center"/>
        <w:rPr>
          <w:rFonts w:ascii="Times New Roman" w:hAnsi="Times New Roman"/>
          <w:b/>
          <w:szCs w:val="24"/>
        </w:rPr>
      </w:pPr>
      <w:r w:rsidRPr="001B3AEC">
        <w:rPr>
          <w:rFonts w:ascii="Times New Roman" w:hAnsi="Times New Roman"/>
          <w:b/>
          <w:szCs w:val="24"/>
        </w:rPr>
        <w:t xml:space="preserve">Project Title: </w:t>
      </w:r>
      <w:r w:rsidR="009E6627" w:rsidRPr="009E6627">
        <w:rPr>
          <w:rFonts w:ascii="Times New Roman" w:hAnsi="Times New Roman"/>
          <w:b/>
          <w:bCs/>
          <w:szCs w:val="24"/>
        </w:rPr>
        <w:t>Conserving Amphibians and Reptiles for Mission Readiness: Do</w:t>
      </w:r>
      <w:r w:rsidR="00B55835">
        <w:rPr>
          <w:rFonts w:ascii="Times New Roman" w:hAnsi="Times New Roman"/>
          <w:b/>
          <w:bCs/>
          <w:szCs w:val="24"/>
        </w:rPr>
        <w:t>W</w:t>
      </w:r>
      <w:r w:rsidR="009E6627" w:rsidRPr="009E6627">
        <w:rPr>
          <w:rFonts w:ascii="Times New Roman" w:hAnsi="Times New Roman"/>
          <w:b/>
          <w:bCs/>
          <w:szCs w:val="24"/>
        </w:rPr>
        <w:t xml:space="preserve"> PARC Strategic and Operational Support</w:t>
      </w:r>
    </w:p>
    <w:p w14:paraId="4CA0EB71" w14:textId="77777777" w:rsidR="005438DB" w:rsidRDefault="005438DB" w:rsidP="005438DB">
      <w:pPr>
        <w:jc w:val="center"/>
        <w:rPr>
          <w:rFonts w:ascii="Times New Roman" w:hAnsi="Times New Roman"/>
          <w:b/>
          <w:szCs w:val="24"/>
        </w:rPr>
      </w:pPr>
    </w:p>
    <w:p w14:paraId="54752BC9" w14:textId="77777777" w:rsidR="005438DB" w:rsidRDefault="005438DB" w:rsidP="005438DB">
      <w:pPr>
        <w:jc w:val="center"/>
        <w:rPr>
          <w:rFonts w:ascii="Times New Roman" w:hAnsi="Times New Roman"/>
          <w:b/>
          <w:szCs w:val="24"/>
        </w:rPr>
      </w:pPr>
    </w:p>
    <w:p w14:paraId="2E1DA0C7" w14:textId="1C72984B" w:rsidR="00223348" w:rsidRDefault="00B63A28" w:rsidP="00102A60">
      <w:pPr>
        <w:pStyle w:val="NoSpacing"/>
        <w:jc w:val="both"/>
        <w:rPr>
          <w:rFonts w:ascii="Times New Roman" w:hAnsi="Times New Roman"/>
          <w:szCs w:val="24"/>
        </w:rPr>
      </w:pPr>
      <w:r w:rsidRPr="006C643D">
        <w:rPr>
          <w:rFonts w:ascii="Times New Roman" w:hAnsi="Times New Roman"/>
          <w:szCs w:val="24"/>
        </w:rPr>
        <w:t xml:space="preserve">Responses to this Request for Statements of Interest will be used to identify </w:t>
      </w:r>
      <w:r w:rsidR="00AA4A62">
        <w:rPr>
          <w:rFonts w:ascii="Times New Roman" w:hAnsi="Times New Roman"/>
          <w:szCs w:val="24"/>
        </w:rPr>
        <w:t xml:space="preserve">a </w:t>
      </w:r>
      <w:r w:rsidRPr="006C643D">
        <w:rPr>
          <w:rFonts w:ascii="Times New Roman" w:hAnsi="Times New Roman"/>
          <w:szCs w:val="24"/>
        </w:rPr>
        <w:t xml:space="preserve">potential </w:t>
      </w:r>
      <w:r w:rsidR="005C2E71" w:rsidRPr="005C2E71">
        <w:rPr>
          <w:rFonts w:ascii="Times New Roman" w:hAnsi="Times New Roman"/>
          <w:szCs w:val="24"/>
        </w:rPr>
        <w:t>C</w:t>
      </w:r>
      <w:r w:rsidR="003C4825" w:rsidRPr="005C2E71">
        <w:rPr>
          <w:rFonts w:ascii="Times New Roman" w:hAnsi="Times New Roman"/>
          <w:szCs w:val="24"/>
        </w:rPr>
        <w:t>ooperator</w:t>
      </w:r>
      <w:r w:rsidR="003C4825">
        <w:rPr>
          <w:rFonts w:ascii="Times New Roman" w:hAnsi="Times New Roman"/>
          <w:szCs w:val="24"/>
        </w:rPr>
        <w:t xml:space="preserve"> </w:t>
      </w:r>
      <w:r w:rsidRPr="006C643D">
        <w:rPr>
          <w:rFonts w:ascii="Times New Roman" w:hAnsi="Times New Roman"/>
          <w:szCs w:val="24"/>
        </w:rPr>
        <w:t xml:space="preserve">for a project to be funded by </w:t>
      </w:r>
      <w:r w:rsidR="00AC3153" w:rsidRPr="006C643D">
        <w:rPr>
          <w:rFonts w:ascii="Times New Roman" w:hAnsi="Times New Roman"/>
          <w:szCs w:val="24"/>
        </w:rPr>
        <w:t xml:space="preserve">the Department of the Navy (DoN) </w:t>
      </w:r>
      <w:r w:rsidRPr="006C643D">
        <w:rPr>
          <w:rFonts w:ascii="Times New Roman" w:hAnsi="Times New Roman"/>
          <w:szCs w:val="24"/>
        </w:rPr>
        <w:t xml:space="preserve">which provides professional and technical support for its Endangered Species Programs in order to facilitate successful implementation of </w:t>
      </w:r>
      <w:r w:rsidR="00AC3153" w:rsidRPr="006C643D">
        <w:rPr>
          <w:rFonts w:ascii="Times New Roman" w:hAnsi="Times New Roman"/>
          <w:szCs w:val="24"/>
        </w:rPr>
        <w:t>Integrated Natural Resource</w:t>
      </w:r>
      <w:r w:rsidR="00B52739" w:rsidRPr="006C643D">
        <w:rPr>
          <w:rFonts w:ascii="Times New Roman" w:hAnsi="Times New Roman"/>
          <w:szCs w:val="24"/>
        </w:rPr>
        <w:t>s</w:t>
      </w:r>
      <w:r w:rsidR="00AC3153" w:rsidRPr="006C643D">
        <w:rPr>
          <w:rFonts w:ascii="Times New Roman" w:hAnsi="Times New Roman"/>
          <w:szCs w:val="24"/>
        </w:rPr>
        <w:t xml:space="preserve"> Management Plans</w:t>
      </w:r>
      <w:r w:rsidR="00446DE2">
        <w:rPr>
          <w:rFonts w:ascii="Times New Roman" w:hAnsi="Times New Roman"/>
          <w:szCs w:val="24"/>
        </w:rPr>
        <w:t xml:space="preserve"> (INRMP)</w:t>
      </w:r>
      <w:r w:rsidR="00AC3153" w:rsidRPr="006C643D">
        <w:rPr>
          <w:rFonts w:ascii="Times New Roman" w:hAnsi="Times New Roman"/>
          <w:szCs w:val="24"/>
        </w:rPr>
        <w:t xml:space="preserve"> </w:t>
      </w:r>
      <w:r w:rsidR="008018F4" w:rsidRPr="006C643D">
        <w:rPr>
          <w:rFonts w:ascii="Times New Roman" w:hAnsi="Times New Roman"/>
          <w:szCs w:val="24"/>
        </w:rPr>
        <w:t>in support of the military mission</w:t>
      </w:r>
      <w:r w:rsidRPr="006C643D">
        <w:rPr>
          <w:rFonts w:ascii="Times New Roman" w:hAnsi="Times New Roman"/>
          <w:szCs w:val="24"/>
        </w:rPr>
        <w:t>.</w:t>
      </w:r>
      <w:r w:rsidR="008018F4" w:rsidRPr="006C643D">
        <w:rPr>
          <w:rFonts w:ascii="Times New Roman" w:hAnsi="Times New Roman"/>
          <w:szCs w:val="24"/>
        </w:rPr>
        <w:t xml:space="preserve"> </w:t>
      </w:r>
      <w:r w:rsidR="00223348" w:rsidRPr="006C643D">
        <w:rPr>
          <w:rFonts w:ascii="Times New Roman" w:hAnsi="Times New Roman"/>
          <w:szCs w:val="24"/>
        </w:rPr>
        <w:t>The authority for this Cooperative Agreement is 16 USC §670c-1 (Sikes Act).</w:t>
      </w:r>
      <w:r w:rsidR="00440BF7">
        <w:rPr>
          <w:rFonts w:ascii="Times New Roman" w:hAnsi="Times New Roman"/>
          <w:szCs w:val="24"/>
        </w:rPr>
        <w:t xml:space="preserve"> </w:t>
      </w:r>
      <w:r w:rsidR="00440BF7" w:rsidRPr="001B2A88">
        <w:rPr>
          <w:rFonts w:ascii="Times New Roman" w:hAnsi="Times New Roman"/>
          <w:szCs w:val="24"/>
        </w:rPr>
        <w:t xml:space="preserve">Substantial involvement is expected between the Navy and </w:t>
      </w:r>
      <w:r w:rsidR="001B3AEC">
        <w:rPr>
          <w:rFonts w:ascii="Times New Roman" w:hAnsi="Times New Roman"/>
          <w:szCs w:val="24"/>
        </w:rPr>
        <w:t>cooperator</w:t>
      </w:r>
      <w:r w:rsidR="00440BF7" w:rsidRPr="001B2A88">
        <w:rPr>
          <w:rFonts w:ascii="Times New Roman" w:hAnsi="Times New Roman"/>
          <w:szCs w:val="24"/>
        </w:rPr>
        <w:t xml:space="preserve"> when carrying out the activities specified in the scope of work and may include activities such as the Navy's involve</w:t>
      </w:r>
      <w:r w:rsidR="005438DB">
        <w:rPr>
          <w:rFonts w:ascii="Times New Roman" w:hAnsi="Times New Roman"/>
          <w:szCs w:val="24"/>
        </w:rPr>
        <w:t xml:space="preserve">ment in </w:t>
      </w:r>
      <w:r w:rsidR="00303BBD">
        <w:rPr>
          <w:rFonts w:ascii="Times New Roman" w:hAnsi="Times New Roman"/>
          <w:szCs w:val="24"/>
        </w:rPr>
        <w:t xml:space="preserve">technical writing and editing </w:t>
      </w:r>
      <w:r w:rsidR="0040762E">
        <w:rPr>
          <w:rFonts w:ascii="Times New Roman" w:hAnsi="Times New Roman"/>
          <w:szCs w:val="24"/>
        </w:rPr>
        <w:t xml:space="preserve">of </w:t>
      </w:r>
      <w:r w:rsidR="007C0A23">
        <w:rPr>
          <w:rFonts w:ascii="Times New Roman" w:hAnsi="Times New Roman"/>
          <w:szCs w:val="24"/>
        </w:rPr>
        <w:t xml:space="preserve">strategic </w:t>
      </w:r>
      <w:r w:rsidR="0040762E">
        <w:rPr>
          <w:rFonts w:ascii="Times New Roman" w:hAnsi="Times New Roman"/>
          <w:szCs w:val="24"/>
        </w:rPr>
        <w:t>planning documents</w:t>
      </w:r>
      <w:r w:rsidR="00EE27A7">
        <w:rPr>
          <w:rFonts w:ascii="Times New Roman" w:hAnsi="Times New Roman"/>
          <w:szCs w:val="24"/>
        </w:rPr>
        <w:t>;</w:t>
      </w:r>
      <w:r w:rsidR="0040762E">
        <w:rPr>
          <w:rFonts w:ascii="Times New Roman" w:hAnsi="Times New Roman"/>
          <w:szCs w:val="24"/>
        </w:rPr>
        <w:t xml:space="preserve"> </w:t>
      </w:r>
      <w:r w:rsidR="00EE27A7">
        <w:rPr>
          <w:rFonts w:ascii="Times New Roman" w:hAnsi="Times New Roman"/>
          <w:szCs w:val="24"/>
        </w:rPr>
        <w:t xml:space="preserve">facilitating the </w:t>
      </w:r>
      <w:r w:rsidR="0040762E">
        <w:rPr>
          <w:rFonts w:ascii="Times New Roman" w:hAnsi="Times New Roman"/>
          <w:szCs w:val="24"/>
        </w:rPr>
        <w:t xml:space="preserve">review of products by </w:t>
      </w:r>
      <w:r w:rsidR="006E6C36">
        <w:rPr>
          <w:rFonts w:ascii="Times New Roman" w:hAnsi="Times New Roman"/>
          <w:szCs w:val="24"/>
        </w:rPr>
        <w:t>the Military Services</w:t>
      </w:r>
      <w:r w:rsidR="00EE27A7">
        <w:rPr>
          <w:rFonts w:ascii="Times New Roman" w:hAnsi="Times New Roman"/>
          <w:szCs w:val="24"/>
        </w:rPr>
        <w:t>;</w:t>
      </w:r>
      <w:r w:rsidR="006E6C36">
        <w:rPr>
          <w:rFonts w:ascii="Times New Roman" w:hAnsi="Times New Roman"/>
          <w:szCs w:val="24"/>
        </w:rPr>
        <w:t xml:space="preserve"> d</w:t>
      </w:r>
      <w:r w:rsidR="00440BF7" w:rsidRPr="001B2A88">
        <w:rPr>
          <w:rFonts w:ascii="Times New Roman" w:hAnsi="Times New Roman"/>
          <w:szCs w:val="24"/>
        </w:rPr>
        <w:t xml:space="preserve">ata gathering and analysis; </w:t>
      </w:r>
      <w:r w:rsidR="00C159E6">
        <w:rPr>
          <w:rFonts w:ascii="Times New Roman" w:hAnsi="Times New Roman"/>
          <w:szCs w:val="24"/>
        </w:rPr>
        <w:t xml:space="preserve">and </w:t>
      </w:r>
      <w:r w:rsidR="00440BF7" w:rsidRPr="001B2A88">
        <w:rPr>
          <w:rFonts w:ascii="Times New Roman" w:hAnsi="Times New Roman"/>
          <w:szCs w:val="24"/>
        </w:rPr>
        <w:t>review of work plans, reports and all deliverables</w:t>
      </w:r>
      <w:r w:rsidR="00C159E6">
        <w:rPr>
          <w:rFonts w:ascii="Times New Roman" w:hAnsi="Times New Roman"/>
          <w:szCs w:val="24"/>
        </w:rPr>
        <w:t>.</w:t>
      </w:r>
    </w:p>
    <w:p w14:paraId="41ADB534" w14:textId="77777777" w:rsidR="00690307" w:rsidRDefault="00690307" w:rsidP="00102A60">
      <w:pPr>
        <w:pStyle w:val="NoSpacing"/>
        <w:jc w:val="both"/>
        <w:rPr>
          <w:rFonts w:ascii="Times New Roman" w:hAnsi="Times New Roman"/>
          <w:szCs w:val="24"/>
        </w:rPr>
      </w:pPr>
    </w:p>
    <w:p w14:paraId="5E325B06" w14:textId="5232548A" w:rsidR="00690307" w:rsidRPr="006C643D" w:rsidRDefault="009B2288" w:rsidP="00102A60">
      <w:pPr>
        <w:pStyle w:val="NoSpacing"/>
        <w:jc w:val="both"/>
        <w:rPr>
          <w:rFonts w:ascii="Times New Roman" w:hAnsi="Times New Roman"/>
          <w:szCs w:val="24"/>
        </w:rPr>
      </w:pPr>
      <w:r w:rsidRPr="009B2288">
        <w:rPr>
          <w:rFonts w:ascii="Times New Roman" w:hAnsi="Times New Roman"/>
          <w:szCs w:val="24"/>
        </w:rPr>
        <w:t>The proposed project contributes to the goal of the CESU Network by providing research, technical assistance, and education to support informed decision-making regarding natural and cultural resources; creating and maintaining effective partnerships among the federal agencies and universities to share resources and expertise; encouraging professional development of current and future federal scientists, resource managers, and environmental leaders; and managing federal resources effectively. In addition, this work is consistent with the Piedmont - South Atlantic Coast CESU Network mission of facilitating collaboration among university, non-governmental organization and federal agency partners to provide relevant research, education and technical assistance for stewardship of cultural and natural resources.</w:t>
      </w:r>
    </w:p>
    <w:p w14:paraId="6482AEF9" w14:textId="77777777" w:rsidR="009B2288" w:rsidRDefault="009B2288" w:rsidP="006C643D">
      <w:pPr>
        <w:pStyle w:val="NoSpacing"/>
        <w:rPr>
          <w:rFonts w:ascii="Times New Roman" w:hAnsi="Times New Roman"/>
          <w:b/>
          <w:szCs w:val="24"/>
        </w:rPr>
      </w:pPr>
    </w:p>
    <w:p w14:paraId="4CDAEA38" w14:textId="17B060EA" w:rsidR="00B63A28" w:rsidRDefault="00B63A28" w:rsidP="006C643D">
      <w:pPr>
        <w:pStyle w:val="NoSpacing"/>
        <w:rPr>
          <w:rFonts w:ascii="Times New Roman" w:hAnsi="Times New Roman"/>
          <w:szCs w:val="24"/>
        </w:rPr>
      </w:pPr>
      <w:r w:rsidRPr="006C643D">
        <w:rPr>
          <w:rFonts w:ascii="Times New Roman" w:hAnsi="Times New Roman"/>
          <w:b/>
          <w:szCs w:val="24"/>
        </w:rPr>
        <w:t>Background</w:t>
      </w:r>
    </w:p>
    <w:p w14:paraId="0558358C" w14:textId="77777777" w:rsidR="00560320" w:rsidRDefault="00560320" w:rsidP="006C643D">
      <w:pPr>
        <w:pStyle w:val="NoSpacing"/>
        <w:rPr>
          <w:rFonts w:ascii="Times New Roman" w:hAnsi="Times New Roman"/>
          <w:szCs w:val="24"/>
        </w:rPr>
      </w:pPr>
    </w:p>
    <w:p w14:paraId="5AC16022" w14:textId="5BAE9D89" w:rsidR="000A44EA" w:rsidRDefault="000A44EA" w:rsidP="000A44EA">
      <w:pPr>
        <w:rPr>
          <w:rFonts w:ascii="Times New Roman" w:hAnsi="Times New Roman"/>
          <w:szCs w:val="24"/>
        </w:rPr>
      </w:pPr>
      <w:r w:rsidRPr="000A44EA">
        <w:rPr>
          <w:rFonts w:ascii="Times New Roman" w:hAnsi="Times New Roman"/>
          <w:szCs w:val="24"/>
        </w:rPr>
        <w:t xml:space="preserve">This cooperative agreement will focus on providing technical support to the Department of </w:t>
      </w:r>
      <w:r w:rsidR="000E36D4">
        <w:rPr>
          <w:rFonts w:ascii="Times New Roman" w:hAnsi="Times New Roman"/>
          <w:szCs w:val="24"/>
        </w:rPr>
        <w:t>War</w:t>
      </w:r>
      <w:r w:rsidRPr="000A44EA">
        <w:rPr>
          <w:rFonts w:ascii="Times New Roman" w:hAnsi="Times New Roman"/>
          <w:szCs w:val="24"/>
        </w:rPr>
        <w:t xml:space="preserve"> (Do</w:t>
      </w:r>
      <w:r w:rsidR="000E36D4">
        <w:rPr>
          <w:rFonts w:ascii="Times New Roman" w:hAnsi="Times New Roman"/>
          <w:szCs w:val="24"/>
        </w:rPr>
        <w:t>W</w:t>
      </w:r>
      <w:r w:rsidRPr="000A44EA">
        <w:rPr>
          <w:rFonts w:ascii="Times New Roman" w:hAnsi="Times New Roman"/>
          <w:szCs w:val="24"/>
        </w:rPr>
        <w:t>) amphibian and reptile network, called Do</w:t>
      </w:r>
      <w:r w:rsidR="000E36D4">
        <w:rPr>
          <w:rFonts w:ascii="Times New Roman" w:hAnsi="Times New Roman"/>
          <w:szCs w:val="24"/>
        </w:rPr>
        <w:t>W</w:t>
      </w:r>
      <w:r w:rsidRPr="000A44EA">
        <w:rPr>
          <w:rFonts w:ascii="Times New Roman" w:hAnsi="Times New Roman"/>
          <w:szCs w:val="24"/>
        </w:rPr>
        <w:t xml:space="preserve"> Partners in Amphibian and Reptile Conservation (Do</w:t>
      </w:r>
      <w:r w:rsidR="000E36D4">
        <w:rPr>
          <w:rFonts w:ascii="Times New Roman" w:hAnsi="Times New Roman"/>
          <w:szCs w:val="24"/>
        </w:rPr>
        <w:t>W</w:t>
      </w:r>
      <w:r w:rsidRPr="000A44EA">
        <w:rPr>
          <w:rFonts w:ascii="Times New Roman" w:hAnsi="Times New Roman"/>
          <w:szCs w:val="24"/>
        </w:rPr>
        <w:t xml:space="preserve"> PARC). The Do</w:t>
      </w:r>
      <w:r w:rsidR="000E36D4">
        <w:rPr>
          <w:rFonts w:ascii="Times New Roman" w:hAnsi="Times New Roman"/>
          <w:szCs w:val="24"/>
        </w:rPr>
        <w:t>W</w:t>
      </w:r>
      <w:r w:rsidRPr="000A44EA">
        <w:rPr>
          <w:rFonts w:ascii="Times New Roman" w:hAnsi="Times New Roman"/>
          <w:szCs w:val="24"/>
        </w:rPr>
        <w:t xml:space="preserve"> PARC network was launched in 2009 to provide leadership, guidance, and support for the conservation and management of amphibians and reptiles on Do</w:t>
      </w:r>
      <w:r w:rsidR="000E36D4">
        <w:rPr>
          <w:rFonts w:ascii="Times New Roman" w:hAnsi="Times New Roman"/>
          <w:szCs w:val="24"/>
        </w:rPr>
        <w:t>W</w:t>
      </w:r>
      <w:r w:rsidRPr="000A44EA">
        <w:rPr>
          <w:rFonts w:ascii="Times New Roman" w:hAnsi="Times New Roman"/>
          <w:szCs w:val="24"/>
        </w:rPr>
        <w:t xml:space="preserve"> lands in ways that help sustain the military's testing, training, and operational mission activities. This project supports and enhances military readiness by providing species and educational-focused support for Do</w:t>
      </w:r>
      <w:r w:rsidR="000E36D4">
        <w:rPr>
          <w:rFonts w:ascii="Times New Roman" w:hAnsi="Times New Roman"/>
          <w:szCs w:val="24"/>
        </w:rPr>
        <w:t>W</w:t>
      </w:r>
      <w:r w:rsidRPr="000A44EA">
        <w:rPr>
          <w:rFonts w:ascii="Times New Roman" w:hAnsi="Times New Roman"/>
          <w:szCs w:val="24"/>
        </w:rPr>
        <w:t xml:space="preserve"> natural resources managers, and by helping ensure the targeted implementation of environmental goals specific to protected, common and at-risk amphibian and reptile species.</w:t>
      </w:r>
    </w:p>
    <w:p w14:paraId="7E853C81" w14:textId="77777777" w:rsidR="004C1396" w:rsidRDefault="004C1396" w:rsidP="000A44EA">
      <w:pPr>
        <w:rPr>
          <w:rFonts w:ascii="Times New Roman" w:hAnsi="Times New Roman"/>
          <w:szCs w:val="24"/>
        </w:rPr>
      </w:pPr>
    </w:p>
    <w:p w14:paraId="2FB06696" w14:textId="77777777" w:rsidR="004C1396" w:rsidRPr="004C1396" w:rsidRDefault="004C1396" w:rsidP="004C1396">
      <w:pPr>
        <w:rPr>
          <w:rFonts w:ascii="Times New Roman" w:hAnsi="Times New Roman"/>
          <w:b/>
          <w:bCs/>
          <w:szCs w:val="24"/>
        </w:rPr>
      </w:pPr>
      <w:r w:rsidRPr="004C1396">
        <w:rPr>
          <w:rFonts w:ascii="Times New Roman" w:hAnsi="Times New Roman"/>
          <w:b/>
          <w:bCs/>
          <w:szCs w:val="24"/>
        </w:rPr>
        <w:t>Military Mission Benefits</w:t>
      </w:r>
    </w:p>
    <w:p w14:paraId="1D5C42B7" w14:textId="77777777" w:rsidR="004C1396" w:rsidRPr="004C1396" w:rsidRDefault="004C1396" w:rsidP="004C1396">
      <w:pPr>
        <w:rPr>
          <w:rFonts w:ascii="Times New Roman" w:hAnsi="Times New Roman"/>
          <w:szCs w:val="24"/>
        </w:rPr>
      </w:pPr>
    </w:p>
    <w:p w14:paraId="77781F20" w14:textId="60142EAD" w:rsidR="004C1396" w:rsidRPr="004C1396" w:rsidRDefault="004C1396" w:rsidP="004C1396">
      <w:pPr>
        <w:rPr>
          <w:rFonts w:ascii="Times New Roman" w:hAnsi="Times New Roman"/>
          <w:szCs w:val="24"/>
        </w:rPr>
      </w:pPr>
      <w:r w:rsidRPr="004C1396">
        <w:rPr>
          <w:rFonts w:ascii="Times New Roman" w:hAnsi="Times New Roman"/>
          <w:szCs w:val="24"/>
        </w:rPr>
        <w:t>This project supports and enhances military readiness by providing species and educational-focused support for Do</w:t>
      </w:r>
      <w:r w:rsidR="000E36D4">
        <w:rPr>
          <w:rFonts w:ascii="Times New Roman" w:hAnsi="Times New Roman"/>
          <w:szCs w:val="24"/>
        </w:rPr>
        <w:t>W</w:t>
      </w:r>
      <w:r w:rsidRPr="004C1396">
        <w:rPr>
          <w:rFonts w:ascii="Times New Roman" w:hAnsi="Times New Roman"/>
          <w:szCs w:val="24"/>
        </w:rPr>
        <w:t xml:space="preserve"> natural resources managers, and by helping ensure the targeted implementation of environmental goals specific to protected, common and at-risk herpetofaunal </w:t>
      </w:r>
      <w:r w:rsidRPr="004C1396">
        <w:rPr>
          <w:rFonts w:ascii="Times New Roman" w:hAnsi="Times New Roman"/>
          <w:szCs w:val="24"/>
        </w:rPr>
        <w:lastRenderedPageBreak/>
        <w:t xml:space="preserve">species. The development of these tools will enable natural resource managers to execute specific actions that facilitate strategies to help ensure long-term sustained access to training lands and water, thereby supporting current and future military readiness. In addition, the services requested below will assist </w:t>
      </w:r>
      <w:r w:rsidR="00DB54B9" w:rsidRPr="004C1396">
        <w:rPr>
          <w:rFonts w:ascii="Times New Roman" w:hAnsi="Times New Roman"/>
          <w:szCs w:val="24"/>
        </w:rPr>
        <w:t>focusing on</w:t>
      </w:r>
      <w:r w:rsidRPr="004C1396">
        <w:rPr>
          <w:rFonts w:ascii="Times New Roman" w:hAnsi="Times New Roman"/>
          <w:szCs w:val="24"/>
        </w:rPr>
        <w:t xml:space="preserve"> the operation, mission, and vision of the Do</w:t>
      </w:r>
      <w:r w:rsidR="00B37238">
        <w:rPr>
          <w:rFonts w:ascii="Times New Roman" w:hAnsi="Times New Roman"/>
          <w:szCs w:val="24"/>
        </w:rPr>
        <w:t>W</w:t>
      </w:r>
      <w:r w:rsidRPr="004C1396">
        <w:rPr>
          <w:rFonts w:ascii="Times New Roman" w:hAnsi="Times New Roman"/>
          <w:szCs w:val="24"/>
        </w:rPr>
        <w:t xml:space="preserve"> PARC network for years to come.</w:t>
      </w:r>
    </w:p>
    <w:p w14:paraId="564EF4C0" w14:textId="77777777" w:rsidR="004C1396" w:rsidRPr="004C1396" w:rsidRDefault="004C1396" w:rsidP="004C1396">
      <w:pPr>
        <w:rPr>
          <w:rFonts w:ascii="Times New Roman" w:hAnsi="Times New Roman"/>
          <w:szCs w:val="24"/>
        </w:rPr>
      </w:pPr>
    </w:p>
    <w:p w14:paraId="2E1059C5" w14:textId="77777777" w:rsidR="004C1396" w:rsidRPr="000D1777" w:rsidRDefault="004C1396" w:rsidP="004C1396">
      <w:pPr>
        <w:rPr>
          <w:rFonts w:ascii="Times New Roman" w:hAnsi="Times New Roman"/>
          <w:b/>
          <w:bCs/>
          <w:szCs w:val="24"/>
        </w:rPr>
      </w:pPr>
      <w:r w:rsidRPr="000D1777">
        <w:rPr>
          <w:rFonts w:ascii="Times New Roman" w:hAnsi="Times New Roman"/>
          <w:b/>
          <w:bCs/>
          <w:szCs w:val="24"/>
        </w:rPr>
        <w:t>Approach</w:t>
      </w:r>
    </w:p>
    <w:p w14:paraId="68EC0555" w14:textId="77777777" w:rsidR="00E4768A" w:rsidRPr="001D10A5" w:rsidRDefault="00E4768A" w:rsidP="00E4768A">
      <w:pPr>
        <w:pStyle w:val="NormalWeb"/>
      </w:pPr>
      <w:r w:rsidRPr="001D10A5">
        <w:t>This project will be a collaborative effort led by the Cooperator, with substantial involvement from both the Navy and the non-federal partner to accomplish the activities specified in the scope of work.</w:t>
      </w:r>
    </w:p>
    <w:p w14:paraId="41956C5D" w14:textId="77777777" w:rsidR="00E4768A" w:rsidRPr="001D10A5" w:rsidRDefault="00E4768A" w:rsidP="00E4768A">
      <w:pPr>
        <w:pStyle w:val="NormalWeb"/>
      </w:pPr>
      <w:r w:rsidRPr="001D10A5">
        <w:t>Naval Facilities Engineering Systems Command Atlantic (NAVFAC LANT) Responsibilities:</w:t>
      </w:r>
    </w:p>
    <w:p w14:paraId="1C6B0780" w14:textId="77777777" w:rsidR="00E4768A" w:rsidRPr="001D10A5" w:rsidRDefault="00E4768A" w:rsidP="00E4768A">
      <w:pPr>
        <w:pStyle w:val="NormalWeb"/>
      </w:pPr>
      <w:r w:rsidRPr="001D10A5">
        <w:t>Personnel from NAVFAC LANT will contribute to the development of all project deliverables. Specific responsibilities include:</w:t>
      </w:r>
    </w:p>
    <w:p w14:paraId="510B7990" w14:textId="77777777" w:rsidR="00E4768A" w:rsidRPr="001D10A5" w:rsidRDefault="00E4768A" w:rsidP="00E4768A">
      <w:pPr>
        <w:pStyle w:val="NormalWeb"/>
        <w:numPr>
          <w:ilvl w:val="0"/>
          <w:numId w:val="18"/>
        </w:numPr>
      </w:pPr>
      <w:r w:rsidRPr="001D10A5">
        <w:t>Assisting with desktop research.</w:t>
      </w:r>
    </w:p>
    <w:p w14:paraId="40436EC4" w14:textId="77777777" w:rsidR="00E4768A" w:rsidRDefault="00E4768A" w:rsidP="00E4768A">
      <w:pPr>
        <w:pStyle w:val="NormalWeb"/>
        <w:numPr>
          <w:ilvl w:val="0"/>
          <w:numId w:val="18"/>
        </w:numPr>
      </w:pPr>
      <w:r w:rsidRPr="001D10A5">
        <w:t>Providing editing and overall technical review of deliverables.</w:t>
      </w:r>
    </w:p>
    <w:p w14:paraId="22BF6748" w14:textId="4DE17EF8" w:rsidR="00EE55A1" w:rsidRPr="001D10A5" w:rsidRDefault="00EE55A1" w:rsidP="00E4768A">
      <w:pPr>
        <w:pStyle w:val="NormalWeb"/>
        <w:numPr>
          <w:ilvl w:val="0"/>
          <w:numId w:val="18"/>
        </w:numPr>
      </w:pPr>
      <w:r>
        <w:t>R</w:t>
      </w:r>
      <w:r w:rsidRPr="00EE55A1">
        <w:t xml:space="preserve">eview </w:t>
      </w:r>
      <w:r>
        <w:t xml:space="preserve">all deliverables </w:t>
      </w:r>
      <w:r w:rsidRPr="00EE55A1">
        <w:t xml:space="preserve">to ensure alignment with the applicable </w:t>
      </w:r>
      <w:r w:rsidR="006533ED">
        <w:t xml:space="preserve">DoW and </w:t>
      </w:r>
      <w:r>
        <w:t xml:space="preserve">Administration </w:t>
      </w:r>
      <w:r w:rsidR="006533ED">
        <w:t xml:space="preserve">conservation </w:t>
      </w:r>
      <w:r w:rsidRPr="00EE55A1">
        <w:t>policies</w:t>
      </w:r>
    </w:p>
    <w:p w14:paraId="75FD2CCB" w14:textId="77777777" w:rsidR="00E4768A" w:rsidRPr="001D10A5" w:rsidRDefault="00E4768A" w:rsidP="00E4768A">
      <w:pPr>
        <w:pStyle w:val="NormalWeb"/>
        <w:numPr>
          <w:ilvl w:val="0"/>
          <w:numId w:val="18"/>
        </w:numPr>
      </w:pPr>
      <w:r w:rsidRPr="001D10A5">
        <w:t>Participating in project teleconferences.</w:t>
      </w:r>
    </w:p>
    <w:p w14:paraId="0CAC4E8D" w14:textId="77777777" w:rsidR="00E4768A" w:rsidRPr="001D10A5" w:rsidRDefault="00E4768A" w:rsidP="00E4768A">
      <w:pPr>
        <w:pStyle w:val="NormalWeb"/>
        <w:numPr>
          <w:ilvl w:val="0"/>
          <w:numId w:val="18"/>
        </w:numPr>
      </w:pPr>
      <w:r w:rsidRPr="001D10A5">
        <w:t>Distributing deliverables to natural resource personnel.</w:t>
      </w:r>
    </w:p>
    <w:p w14:paraId="494E32CA" w14:textId="77777777" w:rsidR="00E4768A" w:rsidRPr="001D10A5" w:rsidRDefault="00E4768A" w:rsidP="00E4768A">
      <w:pPr>
        <w:pStyle w:val="NormalWeb"/>
        <w:numPr>
          <w:ilvl w:val="0"/>
          <w:numId w:val="18"/>
        </w:numPr>
      </w:pPr>
      <w:r w:rsidRPr="001D10A5">
        <w:t>Coordinating with the Department of War (DoW) Legacy Program and the DoW Natural Resources Lead.</w:t>
      </w:r>
    </w:p>
    <w:p w14:paraId="57FF58BB" w14:textId="77777777" w:rsidR="00E4768A" w:rsidRPr="001D10A5" w:rsidRDefault="00E4768A" w:rsidP="00E4768A">
      <w:pPr>
        <w:pStyle w:val="NormalWeb"/>
      </w:pPr>
      <w:r w:rsidRPr="001D10A5">
        <w:t>Cooperator Responsibilities:</w:t>
      </w:r>
    </w:p>
    <w:p w14:paraId="79FBE69B" w14:textId="77777777" w:rsidR="00E4768A" w:rsidRPr="001D10A5" w:rsidRDefault="00E4768A" w:rsidP="00E4768A">
      <w:pPr>
        <w:pStyle w:val="NormalWeb"/>
      </w:pPr>
      <w:r w:rsidRPr="001D10A5">
        <w:t>The Cooperator is responsible for the following tasks and deliverables, requiring scientific and technical expertise:</w:t>
      </w:r>
    </w:p>
    <w:p w14:paraId="4FCABEFF" w14:textId="77777777" w:rsidR="00E4768A" w:rsidRPr="001D10A5" w:rsidRDefault="00E4768A" w:rsidP="00E4768A">
      <w:pPr>
        <w:pStyle w:val="NormalWeb"/>
        <w:numPr>
          <w:ilvl w:val="0"/>
          <w:numId w:val="19"/>
        </w:numPr>
      </w:pPr>
      <w:r w:rsidRPr="001D10A5">
        <w:t>Strategic Documents: Update the DoW Partners in Amphibian and Reptile Conservation (PARC) charter and strategic plan.</w:t>
      </w:r>
    </w:p>
    <w:p w14:paraId="300E0BB0" w14:textId="77777777" w:rsidR="00E4768A" w:rsidRPr="001D10A5" w:rsidRDefault="00E4768A" w:rsidP="00E4768A">
      <w:pPr>
        <w:pStyle w:val="NormalWeb"/>
        <w:numPr>
          <w:ilvl w:val="0"/>
          <w:numId w:val="19"/>
        </w:numPr>
      </w:pPr>
      <w:r w:rsidRPr="001D10A5">
        <w:t>Logistical Support: Provide planning and support for a workshop and purchase acoustic data loggers.</w:t>
      </w:r>
    </w:p>
    <w:p w14:paraId="25E32A9E" w14:textId="77777777" w:rsidR="00E4768A" w:rsidRPr="001D10A5" w:rsidRDefault="00E4768A" w:rsidP="00E4768A">
      <w:pPr>
        <w:pStyle w:val="NormalWeb"/>
        <w:numPr>
          <w:ilvl w:val="0"/>
          <w:numId w:val="19"/>
        </w:numPr>
      </w:pPr>
      <w:r w:rsidRPr="001D10A5">
        <w:t>Content Creation: Update informational posters on venomous snakes.</w:t>
      </w:r>
    </w:p>
    <w:p w14:paraId="16E6B469" w14:textId="77777777" w:rsidR="00E4768A" w:rsidRDefault="00E4768A" w:rsidP="00E4768A">
      <w:pPr>
        <w:pStyle w:val="NormalWeb"/>
        <w:numPr>
          <w:ilvl w:val="0"/>
          <w:numId w:val="19"/>
        </w:numPr>
      </w:pPr>
      <w:r w:rsidRPr="001D10A5">
        <w:t>Execution: To successfully complete these tasks, the Cooperator will perform scientific literature reviews, apply critical thinking and herpetological expertise, participate in teleconferences, and coordinate with the contracting officer's representative.</w:t>
      </w:r>
    </w:p>
    <w:p w14:paraId="39156048" w14:textId="62131947" w:rsidR="004C1396" w:rsidRPr="0048704F" w:rsidRDefault="0048704F" w:rsidP="001E3118">
      <w:pPr>
        <w:pStyle w:val="NormalWeb"/>
        <w:numPr>
          <w:ilvl w:val="0"/>
          <w:numId w:val="19"/>
        </w:numPr>
      </w:pPr>
      <w:r>
        <w:t xml:space="preserve">Quality of work: </w:t>
      </w:r>
      <w:r w:rsidR="004C1396" w:rsidRPr="0048704F">
        <w:t>The Cooperator is expected to deliver high-quality work that aligns with the goals of Do</w:t>
      </w:r>
      <w:r w:rsidR="00BC71EF">
        <w:t>W</w:t>
      </w:r>
      <w:r w:rsidR="004C1396" w:rsidRPr="0048704F">
        <w:t xml:space="preserve"> PARC and contributes to the overall mission of the</w:t>
      </w:r>
      <w:r w:rsidR="00BC71EF">
        <w:t xml:space="preserve"> </w:t>
      </w:r>
      <w:r w:rsidR="004C1396" w:rsidRPr="0048704F">
        <w:t>D</w:t>
      </w:r>
      <w:r w:rsidR="00BC71EF">
        <w:t>oW</w:t>
      </w:r>
      <w:r w:rsidR="004C1396" w:rsidRPr="0048704F">
        <w:t xml:space="preserve"> conservation efforts.</w:t>
      </w:r>
    </w:p>
    <w:p w14:paraId="457F2073" w14:textId="3E2B7D6E" w:rsidR="005438DB" w:rsidRPr="005438DB" w:rsidRDefault="005438DB" w:rsidP="000A44EA">
      <w:pPr>
        <w:pStyle w:val="NoSpacing"/>
        <w:rPr>
          <w:rFonts w:ascii="Times New Roman" w:hAnsi="Times New Roman"/>
          <w:szCs w:val="24"/>
        </w:rPr>
      </w:pPr>
      <w:r w:rsidRPr="005438DB">
        <w:rPr>
          <w:rFonts w:ascii="Times New Roman" w:hAnsi="Times New Roman"/>
          <w:i/>
          <w:szCs w:val="24"/>
        </w:rPr>
        <w:tab/>
      </w:r>
      <w:r w:rsidRPr="005438DB">
        <w:rPr>
          <w:rFonts w:ascii="Times New Roman" w:hAnsi="Times New Roman"/>
          <w:szCs w:val="24"/>
        </w:rPr>
        <w:tab/>
      </w:r>
      <w:r w:rsidRPr="005438DB">
        <w:rPr>
          <w:rFonts w:ascii="Times New Roman" w:hAnsi="Times New Roman"/>
          <w:szCs w:val="24"/>
        </w:rPr>
        <w:tab/>
      </w:r>
    </w:p>
    <w:p w14:paraId="5063CFA1" w14:textId="77777777" w:rsidR="00D87AF9" w:rsidRDefault="00D87AF9" w:rsidP="006C643D">
      <w:pPr>
        <w:pStyle w:val="NoSpacing"/>
        <w:rPr>
          <w:rFonts w:ascii="Times New Roman" w:hAnsi="Times New Roman"/>
          <w:b/>
          <w:szCs w:val="24"/>
        </w:rPr>
      </w:pPr>
    </w:p>
    <w:p w14:paraId="322E3433" w14:textId="77777777" w:rsidR="00D87AF9" w:rsidRDefault="00D87AF9" w:rsidP="006C643D">
      <w:pPr>
        <w:pStyle w:val="NoSpacing"/>
        <w:rPr>
          <w:rFonts w:ascii="Times New Roman" w:hAnsi="Times New Roman"/>
          <w:b/>
          <w:szCs w:val="24"/>
        </w:rPr>
      </w:pPr>
    </w:p>
    <w:p w14:paraId="7E1371A8" w14:textId="20212251" w:rsidR="00B63A28" w:rsidRPr="006C643D" w:rsidRDefault="00B63A28" w:rsidP="006C643D">
      <w:pPr>
        <w:pStyle w:val="NoSpacing"/>
        <w:rPr>
          <w:rFonts w:ascii="Times New Roman" w:hAnsi="Times New Roman"/>
          <w:b/>
          <w:szCs w:val="24"/>
        </w:rPr>
      </w:pPr>
      <w:r w:rsidRPr="006C643D">
        <w:rPr>
          <w:rFonts w:ascii="Times New Roman" w:hAnsi="Times New Roman"/>
          <w:b/>
          <w:szCs w:val="24"/>
        </w:rPr>
        <w:lastRenderedPageBreak/>
        <w:t xml:space="preserve">Description of Anticipated Work: </w:t>
      </w:r>
    </w:p>
    <w:p w14:paraId="4AFC2900" w14:textId="77777777" w:rsidR="00560CAC" w:rsidRPr="00560CAC" w:rsidRDefault="00560CAC" w:rsidP="00560CAC">
      <w:pPr>
        <w:pStyle w:val="NoSpacing"/>
        <w:rPr>
          <w:rFonts w:ascii="Times New Roman" w:hAnsi="Times New Roman"/>
          <w:b/>
          <w:szCs w:val="24"/>
        </w:rPr>
      </w:pPr>
    </w:p>
    <w:p w14:paraId="7D1095F6" w14:textId="3507907A" w:rsidR="008E7F5D" w:rsidRPr="008E7F5D" w:rsidRDefault="008E7F5D" w:rsidP="008E7F5D">
      <w:pPr>
        <w:rPr>
          <w:rFonts w:ascii="Times New Roman" w:hAnsi="Times New Roman"/>
          <w:b/>
          <w:szCs w:val="24"/>
        </w:rPr>
      </w:pPr>
      <w:r w:rsidRPr="008E7F5D">
        <w:rPr>
          <w:rFonts w:ascii="Times New Roman" w:hAnsi="Times New Roman"/>
          <w:b/>
          <w:szCs w:val="24"/>
        </w:rPr>
        <w:t>Task 1. Update of the Do</w:t>
      </w:r>
      <w:r w:rsidR="00BC71EF">
        <w:rPr>
          <w:rFonts w:ascii="Times New Roman" w:hAnsi="Times New Roman"/>
          <w:b/>
          <w:szCs w:val="24"/>
        </w:rPr>
        <w:t>W</w:t>
      </w:r>
      <w:r w:rsidRPr="008E7F5D">
        <w:rPr>
          <w:rFonts w:ascii="Times New Roman" w:hAnsi="Times New Roman"/>
          <w:b/>
          <w:szCs w:val="24"/>
        </w:rPr>
        <w:t xml:space="preserve"> PARC Charter</w:t>
      </w:r>
    </w:p>
    <w:p w14:paraId="005604F1" w14:textId="77777777" w:rsidR="008E7F5D" w:rsidRPr="008E7F5D" w:rsidRDefault="008E7F5D" w:rsidP="008E7F5D">
      <w:pPr>
        <w:rPr>
          <w:rFonts w:ascii="Times New Roman" w:hAnsi="Times New Roman"/>
          <w:bCs/>
          <w:szCs w:val="24"/>
        </w:rPr>
      </w:pPr>
    </w:p>
    <w:p w14:paraId="7F084DB7" w14:textId="769FE10A" w:rsidR="008E7F5D" w:rsidRPr="008E7F5D" w:rsidRDefault="008E7F5D" w:rsidP="008E7F5D">
      <w:pPr>
        <w:rPr>
          <w:rFonts w:ascii="Times New Roman" w:hAnsi="Times New Roman"/>
          <w:bCs/>
          <w:szCs w:val="24"/>
        </w:rPr>
      </w:pPr>
      <w:r w:rsidRPr="008E7F5D">
        <w:rPr>
          <w:rFonts w:ascii="Times New Roman" w:hAnsi="Times New Roman"/>
          <w:bCs/>
          <w:szCs w:val="24"/>
        </w:rPr>
        <w:t>The Do</w:t>
      </w:r>
      <w:r w:rsidR="00F174BC">
        <w:rPr>
          <w:rFonts w:ascii="Times New Roman" w:hAnsi="Times New Roman"/>
          <w:bCs/>
          <w:szCs w:val="24"/>
        </w:rPr>
        <w:t>W</w:t>
      </w:r>
      <w:r w:rsidRPr="008E7F5D">
        <w:rPr>
          <w:rFonts w:ascii="Times New Roman" w:hAnsi="Times New Roman"/>
          <w:bCs/>
          <w:szCs w:val="24"/>
        </w:rPr>
        <w:t xml:space="preserve"> PARC network developed their charter in 2018. Since that time, there have been many changes to the network’s organization, business processes, goals and leadership. The Cooperator shall review the existing Do</w:t>
      </w:r>
      <w:r w:rsidR="00F174BC">
        <w:rPr>
          <w:rFonts w:ascii="Times New Roman" w:hAnsi="Times New Roman"/>
          <w:bCs/>
          <w:szCs w:val="24"/>
        </w:rPr>
        <w:t>W</w:t>
      </w:r>
      <w:r w:rsidRPr="008E7F5D">
        <w:rPr>
          <w:rFonts w:ascii="Times New Roman" w:hAnsi="Times New Roman"/>
          <w:bCs/>
          <w:szCs w:val="24"/>
        </w:rPr>
        <w:t xml:space="preserve"> PARC charter and identify necessary updates reflecting changes in organization, processes, and leadership. They shall engage </w:t>
      </w:r>
      <w:r w:rsidR="001869ED">
        <w:rPr>
          <w:rFonts w:ascii="Times New Roman" w:hAnsi="Times New Roman"/>
          <w:bCs/>
          <w:szCs w:val="24"/>
        </w:rPr>
        <w:t xml:space="preserve">exclusively </w:t>
      </w:r>
      <w:r w:rsidRPr="008E7F5D">
        <w:rPr>
          <w:rFonts w:ascii="Times New Roman" w:hAnsi="Times New Roman"/>
          <w:bCs/>
          <w:szCs w:val="24"/>
        </w:rPr>
        <w:t>with key stakeholders (Do</w:t>
      </w:r>
      <w:r w:rsidR="001869ED">
        <w:rPr>
          <w:rFonts w:ascii="Times New Roman" w:hAnsi="Times New Roman"/>
          <w:bCs/>
          <w:szCs w:val="24"/>
        </w:rPr>
        <w:t>W</w:t>
      </w:r>
      <w:r w:rsidRPr="008E7F5D">
        <w:rPr>
          <w:rFonts w:ascii="Times New Roman" w:hAnsi="Times New Roman"/>
          <w:bCs/>
          <w:szCs w:val="24"/>
        </w:rPr>
        <w:t xml:space="preserve"> PARC Steering Committee, Military Services, Do</w:t>
      </w:r>
      <w:r w:rsidR="001869ED">
        <w:rPr>
          <w:rFonts w:ascii="Times New Roman" w:hAnsi="Times New Roman"/>
          <w:bCs/>
          <w:szCs w:val="24"/>
        </w:rPr>
        <w:t>W</w:t>
      </w:r>
      <w:r w:rsidRPr="008E7F5D">
        <w:rPr>
          <w:rFonts w:ascii="Times New Roman" w:hAnsi="Times New Roman"/>
          <w:bCs/>
          <w:szCs w:val="24"/>
        </w:rPr>
        <w:t xml:space="preserve"> Legacy Program, Office of the Secretary of </w:t>
      </w:r>
      <w:r w:rsidR="001869ED">
        <w:rPr>
          <w:rFonts w:ascii="Times New Roman" w:hAnsi="Times New Roman"/>
          <w:bCs/>
          <w:szCs w:val="24"/>
        </w:rPr>
        <w:t>War</w:t>
      </w:r>
      <w:r w:rsidRPr="008E7F5D">
        <w:rPr>
          <w:rFonts w:ascii="Times New Roman" w:hAnsi="Times New Roman"/>
          <w:bCs/>
          <w:szCs w:val="24"/>
        </w:rPr>
        <w:t>) to gather input and consensus on proposed changes. A key component of the update shall be to include a new section that discusses a leadership transition plan, in the case one or both the national representatives departing the network. The Cooperator shall update the existing charter, facilitate a review process with stakeholders, and finalize and present the updated charter for approval.</w:t>
      </w:r>
    </w:p>
    <w:p w14:paraId="7C9A6036" w14:textId="77777777" w:rsidR="008E7F5D" w:rsidRPr="008E7F5D" w:rsidRDefault="008E7F5D" w:rsidP="008E7F5D">
      <w:pPr>
        <w:rPr>
          <w:rFonts w:ascii="Times New Roman" w:hAnsi="Times New Roman"/>
          <w:b/>
          <w:szCs w:val="24"/>
        </w:rPr>
      </w:pPr>
    </w:p>
    <w:p w14:paraId="4969F413" w14:textId="338C1863" w:rsidR="008E7F5D" w:rsidRPr="008E7F5D" w:rsidRDefault="008E7F5D" w:rsidP="008E7F5D">
      <w:pPr>
        <w:rPr>
          <w:rFonts w:ascii="Times New Roman" w:hAnsi="Times New Roman"/>
          <w:b/>
          <w:szCs w:val="24"/>
        </w:rPr>
      </w:pPr>
      <w:r w:rsidRPr="008E7F5D">
        <w:rPr>
          <w:rFonts w:ascii="Times New Roman" w:hAnsi="Times New Roman"/>
          <w:b/>
          <w:szCs w:val="24"/>
        </w:rPr>
        <w:t>Task 2. Update of the Do</w:t>
      </w:r>
      <w:r w:rsidR="00562F1C">
        <w:rPr>
          <w:rFonts w:ascii="Times New Roman" w:hAnsi="Times New Roman"/>
          <w:b/>
          <w:szCs w:val="24"/>
        </w:rPr>
        <w:t>W</w:t>
      </w:r>
      <w:r w:rsidRPr="008E7F5D">
        <w:rPr>
          <w:rFonts w:ascii="Times New Roman" w:hAnsi="Times New Roman"/>
          <w:b/>
          <w:szCs w:val="24"/>
        </w:rPr>
        <w:t xml:space="preserve"> PARC Strategic Plan</w:t>
      </w:r>
    </w:p>
    <w:p w14:paraId="00C54B82" w14:textId="77777777" w:rsidR="008E7F5D" w:rsidRPr="008E7F5D" w:rsidRDefault="008E7F5D" w:rsidP="008E7F5D">
      <w:pPr>
        <w:rPr>
          <w:rFonts w:ascii="Times New Roman" w:hAnsi="Times New Roman"/>
          <w:b/>
          <w:szCs w:val="24"/>
        </w:rPr>
      </w:pPr>
    </w:p>
    <w:p w14:paraId="2BEE5C19" w14:textId="0B403F3C" w:rsidR="008E7F5D" w:rsidRPr="008E7F5D" w:rsidRDefault="008E7F5D" w:rsidP="008E7F5D">
      <w:pPr>
        <w:rPr>
          <w:rFonts w:ascii="Times New Roman" w:hAnsi="Times New Roman"/>
          <w:bCs/>
          <w:szCs w:val="24"/>
        </w:rPr>
      </w:pPr>
      <w:r w:rsidRPr="008E7F5D">
        <w:rPr>
          <w:rFonts w:ascii="Times New Roman" w:hAnsi="Times New Roman"/>
          <w:bCs/>
          <w:szCs w:val="24"/>
        </w:rPr>
        <w:t>The Cooperator shall conduct a review of the current Do</w:t>
      </w:r>
      <w:r w:rsidR="00562F1C">
        <w:rPr>
          <w:rFonts w:ascii="Times New Roman" w:hAnsi="Times New Roman"/>
          <w:bCs/>
          <w:szCs w:val="24"/>
        </w:rPr>
        <w:t>W</w:t>
      </w:r>
      <w:r w:rsidRPr="008E7F5D">
        <w:rPr>
          <w:rFonts w:ascii="Times New Roman" w:hAnsi="Times New Roman"/>
          <w:bCs/>
          <w:szCs w:val="24"/>
        </w:rPr>
        <w:t xml:space="preserve"> PARC Strategic Plan to assess its relevance and effectiveness. The current strategic plan is now 10 years old, and many of the network’s goals and objectives have been accomplished or have changed. The Cooperator shall collaborate with Do</w:t>
      </w:r>
      <w:r w:rsidR="00562F1C">
        <w:rPr>
          <w:rFonts w:ascii="Times New Roman" w:hAnsi="Times New Roman"/>
          <w:bCs/>
          <w:szCs w:val="24"/>
        </w:rPr>
        <w:t>W</w:t>
      </w:r>
      <w:r w:rsidRPr="008E7F5D">
        <w:rPr>
          <w:rFonts w:ascii="Times New Roman" w:hAnsi="Times New Roman"/>
          <w:bCs/>
          <w:szCs w:val="24"/>
        </w:rPr>
        <w:t xml:space="preserve"> PARC leadership and stakeholders to identify new or updated strategic priorities and goals and develop an updated Strategic Plan that includes measurable objectives and timelines. The updated document shall be aligned with the current Do</w:t>
      </w:r>
      <w:r w:rsidR="00562F1C">
        <w:rPr>
          <w:rFonts w:ascii="Times New Roman" w:hAnsi="Times New Roman"/>
          <w:bCs/>
          <w:szCs w:val="24"/>
        </w:rPr>
        <w:t>W</w:t>
      </w:r>
      <w:r w:rsidRPr="008E7F5D">
        <w:rPr>
          <w:rFonts w:ascii="Times New Roman" w:hAnsi="Times New Roman"/>
          <w:bCs/>
          <w:szCs w:val="24"/>
        </w:rPr>
        <w:t xml:space="preserve"> and Administration conservation priorities. Lastly, the Cooperator shall facilitate a review and approval process for the updated strategic plan.</w:t>
      </w:r>
    </w:p>
    <w:p w14:paraId="724FE274" w14:textId="77777777" w:rsidR="008E7F5D" w:rsidRPr="008E7F5D" w:rsidRDefault="008E7F5D" w:rsidP="008E7F5D">
      <w:pPr>
        <w:rPr>
          <w:rFonts w:ascii="Times New Roman" w:hAnsi="Times New Roman"/>
          <w:b/>
          <w:szCs w:val="24"/>
        </w:rPr>
      </w:pPr>
    </w:p>
    <w:p w14:paraId="7DAF6A65" w14:textId="6FB74D26" w:rsidR="008E7F5D" w:rsidRPr="008E7F5D" w:rsidRDefault="008E7F5D" w:rsidP="008E7F5D">
      <w:pPr>
        <w:rPr>
          <w:rFonts w:ascii="Times New Roman" w:hAnsi="Times New Roman"/>
          <w:b/>
          <w:szCs w:val="24"/>
        </w:rPr>
      </w:pPr>
      <w:r w:rsidRPr="008E7F5D">
        <w:rPr>
          <w:rFonts w:ascii="Times New Roman" w:hAnsi="Times New Roman"/>
          <w:b/>
          <w:szCs w:val="24"/>
        </w:rPr>
        <w:t>Task 3: Planning and Meeting Support for the 2026 Do</w:t>
      </w:r>
      <w:r w:rsidR="00562F1C">
        <w:rPr>
          <w:rFonts w:ascii="Times New Roman" w:hAnsi="Times New Roman"/>
          <w:b/>
          <w:szCs w:val="24"/>
        </w:rPr>
        <w:t>W</w:t>
      </w:r>
      <w:r w:rsidRPr="008E7F5D">
        <w:rPr>
          <w:rFonts w:ascii="Times New Roman" w:hAnsi="Times New Roman"/>
          <w:b/>
          <w:szCs w:val="24"/>
        </w:rPr>
        <w:t xml:space="preserve"> PARC Strategic Planning Workshop</w:t>
      </w:r>
    </w:p>
    <w:p w14:paraId="4D919CA7" w14:textId="77777777" w:rsidR="008E7F5D" w:rsidRPr="008E7F5D" w:rsidRDefault="008E7F5D" w:rsidP="008E7F5D">
      <w:pPr>
        <w:rPr>
          <w:rFonts w:ascii="Times New Roman" w:hAnsi="Times New Roman"/>
          <w:b/>
          <w:szCs w:val="24"/>
        </w:rPr>
      </w:pPr>
    </w:p>
    <w:p w14:paraId="66338529" w14:textId="354D3A5F" w:rsidR="008E7F5D" w:rsidRPr="008E7F5D" w:rsidRDefault="008E7F5D" w:rsidP="008E7F5D">
      <w:pPr>
        <w:rPr>
          <w:rFonts w:ascii="Times New Roman" w:hAnsi="Times New Roman"/>
          <w:bCs/>
          <w:szCs w:val="24"/>
        </w:rPr>
      </w:pPr>
      <w:r w:rsidRPr="008E7F5D">
        <w:rPr>
          <w:rFonts w:ascii="Times New Roman" w:hAnsi="Times New Roman"/>
          <w:bCs/>
          <w:szCs w:val="24"/>
        </w:rPr>
        <w:t>Do</w:t>
      </w:r>
      <w:r w:rsidR="00562F1C">
        <w:rPr>
          <w:rFonts w:ascii="Times New Roman" w:hAnsi="Times New Roman"/>
          <w:bCs/>
          <w:szCs w:val="24"/>
        </w:rPr>
        <w:t>W</w:t>
      </w:r>
      <w:r w:rsidRPr="008E7F5D">
        <w:rPr>
          <w:rFonts w:ascii="Times New Roman" w:hAnsi="Times New Roman"/>
          <w:bCs/>
          <w:szCs w:val="24"/>
        </w:rPr>
        <w:t xml:space="preserve"> PARC typically has a yearly strategic planning in-person workshop. The purpose of the workshop is to discuss a wide variety of amphibian and reptile conservation and management issues that directly support military readiness, discuss ongoing and upcoming tasks and deliverables, and develop strategies and guidance on amphibian and reptile conservation and management to incorporate into military installation Integrated Natural Resource Management Plans. The 2026 workshop shall be three days in duration and will take place at Arnold Air Force Base during the months of May or June.</w:t>
      </w:r>
    </w:p>
    <w:p w14:paraId="61887592" w14:textId="77777777" w:rsidR="008E7F5D" w:rsidRPr="008E7F5D" w:rsidRDefault="008E7F5D" w:rsidP="008E7F5D">
      <w:pPr>
        <w:rPr>
          <w:rFonts w:ascii="Times New Roman" w:hAnsi="Times New Roman"/>
          <w:bCs/>
          <w:szCs w:val="24"/>
        </w:rPr>
      </w:pPr>
    </w:p>
    <w:p w14:paraId="4B134FA9" w14:textId="48E38A0A" w:rsidR="008E7F5D" w:rsidRPr="008E7F5D" w:rsidRDefault="008E7F5D" w:rsidP="008E7F5D">
      <w:pPr>
        <w:tabs>
          <w:tab w:val="num" w:pos="720"/>
        </w:tabs>
        <w:rPr>
          <w:rFonts w:ascii="Times New Roman" w:hAnsi="Times New Roman"/>
          <w:bCs/>
          <w:szCs w:val="24"/>
        </w:rPr>
      </w:pPr>
      <w:r w:rsidRPr="008E7F5D">
        <w:rPr>
          <w:rFonts w:ascii="Times New Roman" w:hAnsi="Times New Roman"/>
          <w:bCs/>
          <w:szCs w:val="24"/>
        </w:rPr>
        <w:t>The Cooperator shall assist Do</w:t>
      </w:r>
      <w:r w:rsidR="006E2565">
        <w:rPr>
          <w:rFonts w:ascii="Times New Roman" w:hAnsi="Times New Roman"/>
          <w:bCs/>
          <w:szCs w:val="24"/>
        </w:rPr>
        <w:t>W</w:t>
      </w:r>
      <w:r w:rsidRPr="008E7F5D">
        <w:rPr>
          <w:rFonts w:ascii="Times New Roman" w:hAnsi="Times New Roman"/>
          <w:bCs/>
          <w:szCs w:val="24"/>
        </w:rPr>
        <w:t xml:space="preserve"> PARC by participating in the planning and logistics for the 2026 Strategic Planning Workshop, including agenda development and participant coordination. Additional support includes providing on-site support during the meeting to facilitate discussions and ensure smooth operations. The Cooperator shall also compile and distribute draft and final meeting minutes and action items post-workshop.</w:t>
      </w:r>
    </w:p>
    <w:p w14:paraId="3EE3D645" w14:textId="77777777" w:rsidR="008E7F5D" w:rsidRPr="008E7F5D" w:rsidRDefault="008E7F5D" w:rsidP="008E7F5D">
      <w:pPr>
        <w:rPr>
          <w:rFonts w:ascii="Times New Roman" w:hAnsi="Times New Roman"/>
          <w:b/>
          <w:szCs w:val="24"/>
        </w:rPr>
      </w:pPr>
    </w:p>
    <w:p w14:paraId="459FE0AB" w14:textId="77777777" w:rsidR="008E7F5D" w:rsidRPr="008E7F5D" w:rsidRDefault="008E7F5D" w:rsidP="008E7F5D">
      <w:pPr>
        <w:rPr>
          <w:rFonts w:ascii="Times New Roman" w:hAnsi="Times New Roman"/>
          <w:b/>
          <w:szCs w:val="24"/>
        </w:rPr>
      </w:pPr>
      <w:r w:rsidRPr="008E7F5D">
        <w:rPr>
          <w:rFonts w:ascii="Times New Roman" w:hAnsi="Times New Roman"/>
          <w:b/>
          <w:szCs w:val="24"/>
        </w:rPr>
        <w:t xml:space="preserve">Task 4: Purchase and Technical Assistance for Acoustic Data Logger Purchase and Deployment </w:t>
      </w:r>
    </w:p>
    <w:p w14:paraId="217AE487" w14:textId="77777777" w:rsidR="008E7F5D" w:rsidRPr="008E7F5D" w:rsidRDefault="008E7F5D" w:rsidP="008E7F5D">
      <w:pPr>
        <w:rPr>
          <w:rFonts w:ascii="Times New Roman" w:hAnsi="Times New Roman"/>
          <w:b/>
          <w:szCs w:val="24"/>
        </w:rPr>
      </w:pPr>
    </w:p>
    <w:p w14:paraId="7B869F9A" w14:textId="7A095962" w:rsidR="008E7F5D" w:rsidRPr="008E7F5D" w:rsidRDefault="00743A47" w:rsidP="008E7F5D">
      <w:pPr>
        <w:rPr>
          <w:rFonts w:ascii="Times New Roman" w:hAnsi="Times New Roman"/>
          <w:bCs/>
          <w:szCs w:val="24"/>
        </w:rPr>
      </w:pPr>
      <w:r w:rsidRPr="00743A47">
        <w:rPr>
          <w:rFonts w:ascii="Times New Roman" w:hAnsi="Times New Roman"/>
          <w:bCs/>
          <w:szCs w:val="24"/>
        </w:rPr>
        <w:lastRenderedPageBreak/>
        <w:t>Acoustic data loggers are an effective, time saving, and low-cost tool for confirming the presence of frogs and toads on military sites. The DoW PARC network has been deploying acoustic loggers on military sites for over 10 years, and we have used these units on approximately 50 military sites. For example, in 2025, acoustic units were deployed at Wright-Patterson Air Force Base; Naval Support Facility Dahlgren; Marine Corps Reserve Center Syracuse; Marine Corps Reserve Center Tampa; Naval Fuel Terminal Craney Island; Naval Station Norfolk; Fort Knox; Fort McCoy; Yakima Training Center; Camp Blanding. Over 2,500 hours of acoustic data was collected from the units deployed on these military sites.</w:t>
      </w:r>
    </w:p>
    <w:p w14:paraId="7DB5F1D5" w14:textId="77777777" w:rsidR="00743A47" w:rsidRDefault="00743A47" w:rsidP="008E7F5D">
      <w:pPr>
        <w:rPr>
          <w:rFonts w:ascii="Times New Roman" w:hAnsi="Times New Roman"/>
          <w:bCs/>
          <w:szCs w:val="24"/>
        </w:rPr>
      </w:pPr>
    </w:p>
    <w:p w14:paraId="1A129F30" w14:textId="77777777" w:rsidR="001C61DB" w:rsidRPr="001C61DB" w:rsidRDefault="001C61DB" w:rsidP="001C61DB">
      <w:pPr>
        <w:rPr>
          <w:rFonts w:ascii="Times New Roman" w:hAnsi="Times New Roman"/>
          <w:bCs/>
          <w:szCs w:val="24"/>
        </w:rPr>
      </w:pPr>
      <w:r w:rsidRPr="001C61DB">
        <w:rPr>
          <w:rFonts w:ascii="Times New Roman" w:hAnsi="Times New Roman"/>
          <w:bCs/>
          <w:szCs w:val="24"/>
        </w:rPr>
        <w:t>The Cooperator shall purchase 12 Wildlife Acoustic Song Meter Mini 2 AA data loggers, 12</w:t>
      </w:r>
      <w:r w:rsidRPr="001C61DB">
        <w:rPr>
          <w:rFonts w:ascii="Times New Roman" w:hAnsi="Times New Roman"/>
          <w:bCs/>
          <w:szCs w:val="24"/>
        </w:rPr>
        <w:tab/>
        <w:t xml:space="preserve"> 64GB SDXC Class 10 Flash Cards, and 30 (one pair) replacement microphone windscreens. The Cooperator shall not be responsible for physically deploying the loggers but will develop a written protocol for their deployment by military installation personnel. The protocol will include information about logger placement, settings, and best practices and considerations. The Cooperator shall not be responsible for the analysis of data collected on the loggers.</w:t>
      </w:r>
    </w:p>
    <w:p w14:paraId="1321B7EE" w14:textId="77777777" w:rsidR="008E7F5D" w:rsidRPr="008E7F5D" w:rsidRDefault="008E7F5D" w:rsidP="008E7F5D">
      <w:pPr>
        <w:rPr>
          <w:rFonts w:ascii="Times New Roman" w:hAnsi="Times New Roman"/>
          <w:bCs/>
          <w:szCs w:val="24"/>
        </w:rPr>
      </w:pPr>
    </w:p>
    <w:p w14:paraId="7637D30A" w14:textId="77777777" w:rsidR="000C66DB" w:rsidRDefault="008E7F5D" w:rsidP="008E7F5D">
      <w:pPr>
        <w:rPr>
          <w:rFonts w:ascii="Times New Roman" w:hAnsi="Times New Roman"/>
          <w:bCs/>
          <w:szCs w:val="24"/>
        </w:rPr>
      </w:pPr>
      <w:r w:rsidRPr="008E7F5D">
        <w:rPr>
          <w:rFonts w:ascii="Times New Roman" w:hAnsi="Times New Roman"/>
          <w:b/>
          <w:szCs w:val="24"/>
        </w:rPr>
        <w:t>Task 5: Update of Venomous Snake Posters</w:t>
      </w:r>
    </w:p>
    <w:p w14:paraId="3C63F222" w14:textId="77777777" w:rsidR="000C66DB" w:rsidRDefault="000C66DB" w:rsidP="008E7F5D">
      <w:pPr>
        <w:rPr>
          <w:rFonts w:ascii="Times New Roman" w:hAnsi="Times New Roman"/>
          <w:bCs/>
          <w:szCs w:val="24"/>
        </w:rPr>
      </w:pPr>
    </w:p>
    <w:p w14:paraId="0F99E35B" w14:textId="0A12AD2C" w:rsidR="008E7F5D" w:rsidRPr="008E7F5D" w:rsidRDefault="008E7F5D" w:rsidP="008E7F5D">
      <w:pPr>
        <w:rPr>
          <w:rFonts w:ascii="Times New Roman" w:hAnsi="Times New Roman"/>
          <w:bCs/>
          <w:szCs w:val="24"/>
        </w:rPr>
      </w:pPr>
      <w:r w:rsidRPr="008E7F5D">
        <w:rPr>
          <w:rFonts w:ascii="Times New Roman" w:hAnsi="Times New Roman"/>
          <w:bCs/>
          <w:szCs w:val="24"/>
        </w:rPr>
        <w:t>Do</w:t>
      </w:r>
      <w:r w:rsidR="00280BD4">
        <w:rPr>
          <w:rFonts w:ascii="Times New Roman" w:hAnsi="Times New Roman"/>
          <w:bCs/>
          <w:szCs w:val="24"/>
        </w:rPr>
        <w:t>W</w:t>
      </w:r>
      <w:r w:rsidRPr="008E7F5D">
        <w:rPr>
          <w:rFonts w:ascii="Times New Roman" w:hAnsi="Times New Roman"/>
          <w:bCs/>
          <w:szCs w:val="24"/>
        </w:rPr>
        <w:t xml:space="preserve"> PARC previously developed educational posters of the venomous snakes confirmed present on each of the Military Service’s (Navy, Marine Corps, Air Force. Army) lands. The posters are now several years old and new occurrence data on the presence/distribution of these species on Do</w:t>
      </w:r>
      <w:r w:rsidR="00280BD4">
        <w:rPr>
          <w:rFonts w:ascii="Times New Roman" w:hAnsi="Times New Roman"/>
          <w:bCs/>
          <w:szCs w:val="24"/>
        </w:rPr>
        <w:t>W</w:t>
      </w:r>
      <w:r w:rsidRPr="008E7F5D">
        <w:rPr>
          <w:rFonts w:ascii="Times New Roman" w:hAnsi="Times New Roman"/>
          <w:bCs/>
          <w:szCs w:val="24"/>
        </w:rPr>
        <w:t xml:space="preserve"> lands has been obtained in addition to several taxonomic changes to the common scientific names of these species. Our objective of this task is to update the four posters and have them professionally printed. The Cooperator shall update the four posters with data provided to them by Do</w:t>
      </w:r>
      <w:r w:rsidR="00280BD4">
        <w:rPr>
          <w:rFonts w:ascii="Times New Roman" w:hAnsi="Times New Roman"/>
          <w:bCs/>
          <w:szCs w:val="24"/>
        </w:rPr>
        <w:t>W</w:t>
      </w:r>
      <w:r w:rsidRPr="008E7F5D">
        <w:rPr>
          <w:rFonts w:ascii="Times New Roman" w:hAnsi="Times New Roman"/>
          <w:bCs/>
          <w:szCs w:val="24"/>
        </w:rPr>
        <w:t xml:space="preserve"> PARC. Once reviewed and approved by the </w:t>
      </w:r>
      <w:r w:rsidR="005D72B1" w:rsidRPr="003D4908">
        <w:rPr>
          <w:rFonts w:ascii="Times New Roman" w:hAnsi="Times New Roman"/>
          <w:bCs/>
          <w:szCs w:val="24"/>
        </w:rPr>
        <w:t xml:space="preserve">Contracting Officer Representative </w:t>
      </w:r>
      <w:r w:rsidR="005D72B1">
        <w:rPr>
          <w:rFonts w:ascii="Times New Roman" w:hAnsi="Times New Roman"/>
          <w:bCs/>
          <w:szCs w:val="24"/>
        </w:rPr>
        <w:t>(</w:t>
      </w:r>
      <w:r w:rsidRPr="008E7F5D">
        <w:rPr>
          <w:rFonts w:ascii="Times New Roman" w:hAnsi="Times New Roman"/>
          <w:bCs/>
          <w:szCs w:val="24"/>
        </w:rPr>
        <w:t>COR</w:t>
      </w:r>
      <w:r w:rsidR="005D72B1">
        <w:rPr>
          <w:rFonts w:ascii="Times New Roman" w:hAnsi="Times New Roman"/>
          <w:bCs/>
          <w:szCs w:val="24"/>
        </w:rPr>
        <w:t>)</w:t>
      </w:r>
      <w:r w:rsidRPr="008E7F5D">
        <w:rPr>
          <w:rFonts w:ascii="Times New Roman" w:hAnsi="Times New Roman"/>
          <w:bCs/>
          <w:szCs w:val="24"/>
        </w:rPr>
        <w:t>, the Cooperator shall have the posters professionally printed. The Government is requesting a total of 200 hard copy printed posters (50 copies of each of the four posters).</w:t>
      </w:r>
    </w:p>
    <w:p w14:paraId="4357E8F2" w14:textId="77777777" w:rsidR="0089710A" w:rsidRDefault="0089710A" w:rsidP="004A00C2">
      <w:pPr>
        <w:rPr>
          <w:rFonts w:ascii="Times New Roman" w:hAnsi="Times New Roman"/>
          <w:b/>
          <w:bCs/>
          <w:szCs w:val="24"/>
        </w:rPr>
      </w:pPr>
    </w:p>
    <w:p w14:paraId="61EFB936" w14:textId="11D4E06F" w:rsidR="004A00C2" w:rsidRDefault="0071671F" w:rsidP="004A00C2">
      <w:pPr>
        <w:rPr>
          <w:rFonts w:ascii="Times New Roman" w:hAnsi="Times New Roman"/>
          <w:b/>
          <w:bCs/>
          <w:szCs w:val="24"/>
        </w:rPr>
      </w:pPr>
      <w:r>
        <w:rPr>
          <w:rFonts w:ascii="Times New Roman" w:hAnsi="Times New Roman"/>
          <w:b/>
          <w:bCs/>
          <w:szCs w:val="24"/>
        </w:rPr>
        <w:t>Deliverables</w:t>
      </w:r>
    </w:p>
    <w:p w14:paraId="39F2F6FC" w14:textId="77777777" w:rsidR="003D4908" w:rsidRDefault="003D4908" w:rsidP="004A00C2">
      <w:pPr>
        <w:rPr>
          <w:rFonts w:ascii="Times New Roman" w:hAnsi="Times New Roman"/>
          <w:b/>
          <w:bCs/>
          <w:szCs w:val="24"/>
        </w:rPr>
      </w:pPr>
    </w:p>
    <w:p w14:paraId="7604B210" w14:textId="09B2E822" w:rsidR="003D4908" w:rsidRPr="003D4908" w:rsidRDefault="003D4908" w:rsidP="003D4908">
      <w:pPr>
        <w:rPr>
          <w:rFonts w:ascii="Times New Roman" w:hAnsi="Times New Roman"/>
          <w:bCs/>
          <w:szCs w:val="24"/>
        </w:rPr>
      </w:pPr>
      <w:r w:rsidRPr="003D4908">
        <w:rPr>
          <w:rFonts w:ascii="Times New Roman" w:hAnsi="Times New Roman"/>
          <w:bCs/>
          <w:szCs w:val="24"/>
        </w:rPr>
        <w:t>A teleconference shall be scheduled with Do</w:t>
      </w:r>
      <w:r w:rsidR="005D72B1">
        <w:rPr>
          <w:rFonts w:ascii="Times New Roman" w:hAnsi="Times New Roman"/>
          <w:bCs/>
          <w:szCs w:val="24"/>
        </w:rPr>
        <w:t>W</w:t>
      </w:r>
      <w:r w:rsidRPr="003D4908">
        <w:rPr>
          <w:rFonts w:ascii="Times New Roman" w:hAnsi="Times New Roman"/>
          <w:bCs/>
          <w:szCs w:val="24"/>
        </w:rPr>
        <w:t xml:space="preserve"> PARC Representatives and the NAVFAC Atlantic COR within 10 days of award of this project. The purpose of this teleconference shall be to discuss services to be performed under this agreement.  </w:t>
      </w:r>
    </w:p>
    <w:p w14:paraId="2D300A2C" w14:textId="77777777" w:rsidR="003D4908" w:rsidRPr="003D4908" w:rsidRDefault="003D4908" w:rsidP="003D4908">
      <w:pPr>
        <w:rPr>
          <w:rFonts w:ascii="Times New Roman" w:hAnsi="Times New Roman"/>
          <w:bCs/>
          <w:szCs w:val="24"/>
        </w:rPr>
      </w:pPr>
    </w:p>
    <w:p w14:paraId="2703054A" w14:textId="77777777" w:rsidR="003D4908" w:rsidRPr="003D4908" w:rsidRDefault="003D4908" w:rsidP="003D4908">
      <w:pPr>
        <w:rPr>
          <w:rFonts w:ascii="Times New Roman" w:hAnsi="Times New Roman"/>
          <w:bCs/>
          <w:szCs w:val="24"/>
        </w:rPr>
      </w:pPr>
      <w:r w:rsidRPr="003D4908">
        <w:rPr>
          <w:rFonts w:ascii="Times New Roman" w:hAnsi="Times New Roman"/>
          <w:bCs/>
          <w:szCs w:val="24"/>
        </w:rPr>
        <w:t>The Cooperator shall complete all tasks within the specified timeline listed below.</w:t>
      </w:r>
    </w:p>
    <w:p w14:paraId="39EEB06A" w14:textId="77777777" w:rsidR="003D4908" w:rsidRPr="003D4908" w:rsidRDefault="003D4908" w:rsidP="003D4908">
      <w:pPr>
        <w:rPr>
          <w:rFonts w:ascii="Times New Roman" w:hAnsi="Times New Roman"/>
          <w:bCs/>
          <w:szCs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8"/>
        <w:gridCol w:w="3600"/>
        <w:gridCol w:w="2430"/>
      </w:tblGrid>
      <w:tr w:rsidR="003D4908" w:rsidRPr="003D4908" w14:paraId="6CAF8F7E" w14:textId="77777777" w:rsidTr="003D4908">
        <w:tc>
          <w:tcPr>
            <w:tcW w:w="2898" w:type="dxa"/>
            <w:shd w:val="clear" w:color="auto" w:fill="EEECE1"/>
          </w:tcPr>
          <w:p w14:paraId="14F2A5C2" w14:textId="77777777" w:rsidR="003D4908" w:rsidRPr="003D4908" w:rsidRDefault="003D4908" w:rsidP="003D4908">
            <w:pPr>
              <w:jc w:val="center"/>
              <w:rPr>
                <w:rFonts w:ascii="Times New Roman" w:hAnsi="Times New Roman"/>
                <w:b/>
                <w:szCs w:val="24"/>
              </w:rPr>
            </w:pPr>
            <w:r w:rsidRPr="003D4908">
              <w:rPr>
                <w:rFonts w:ascii="Times New Roman" w:hAnsi="Times New Roman"/>
                <w:b/>
                <w:szCs w:val="24"/>
              </w:rPr>
              <w:t>Description</w:t>
            </w:r>
          </w:p>
        </w:tc>
        <w:tc>
          <w:tcPr>
            <w:tcW w:w="3600" w:type="dxa"/>
            <w:shd w:val="clear" w:color="auto" w:fill="EEECE1"/>
          </w:tcPr>
          <w:p w14:paraId="3BCDAF63" w14:textId="77777777" w:rsidR="003D4908" w:rsidRPr="003D4908" w:rsidRDefault="003D4908" w:rsidP="003D4908">
            <w:pPr>
              <w:jc w:val="center"/>
              <w:rPr>
                <w:rFonts w:ascii="Times New Roman" w:hAnsi="Times New Roman"/>
                <w:b/>
                <w:szCs w:val="24"/>
              </w:rPr>
            </w:pPr>
            <w:r w:rsidRPr="003D4908">
              <w:rPr>
                <w:rFonts w:ascii="Times New Roman" w:hAnsi="Times New Roman"/>
                <w:b/>
                <w:szCs w:val="24"/>
              </w:rPr>
              <w:t>Deliverable</w:t>
            </w:r>
          </w:p>
        </w:tc>
        <w:tc>
          <w:tcPr>
            <w:tcW w:w="2430" w:type="dxa"/>
            <w:shd w:val="clear" w:color="auto" w:fill="EEECE1"/>
          </w:tcPr>
          <w:p w14:paraId="5CCE2D5F" w14:textId="77777777" w:rsidR="003D4908" w:rsidRPr="003D4908" w:rsidRDefault="003D4908" w:rsidP="003D4908">
            <w:pPr>
              <w:jc w:val="center"/>
              <w:rPr>
                <w:rFonts w:ascii="Times New Roman" w:hAnsi="Times New Roman"/>
                <w:b/>
                <w:szCs w:val="24"/>
              </w:rPr>
            </w:pPr>
            <w:r w:rsidRPr="003D4908">
              <w:rPr>
                <w:rFonts w:ascii="Times New Roman" w:hAnsi="Times New Roman"/>
                <w:b/>
                <w:szCs w:val="24"/>
              </w:rPr>
              <w:t>Due Date</w:t>
            </w:r>
          </w:p>
        </w:tc>
      </w:tr>
      <w:tr w:rsidR="003D4908" w:rsidRPr="003D4908" w14:paraId="036AC05E" w14:textId="77777777" w:rsidTr="008F12DB">
        <w:tc>
          <w:tcPr>
            <w:tcW w:w="2898" w:type="dxa"/>
          </w:tcPr>
          <w:p w14:paraId="2620C9E3" w14:textId="77777777" w:rsidR="003D4908" w:rsidRPr="003D4908" w:rsidRDefault="003D4908" w:rsidP="003D4908">
            <w:pPr>
              <w:rPr>
                <w:rFonts w:ascii="Times New Roman" w:hAnsi="Times New Roman"/>
                <w:szCs w:val="24"/>
              </w:rPr>
            </w:pPr>
            <w:r w:rsidRPr="003D4908">
              <w:rPr>
                <w:rFonts w:ascii="Times New Roman" w:hAnsi="Times New Roman"/>
                <w:szCs w:val="24"/>
              </w:rPr>
              <w:t>Network Charter</w:t>
            </w:r>
          </w:p>
        </w:tc>
        <w:tc>
          <w:tcPr>
            <w:tcW w:w="3600" w:type="dxa"/>
          </w:tcPr>
          <w:p w14:paraId="52EDDFB5" w14:textId="5D9713EE" w:rsidR="003D4908" w:rsidRPr="003D4908" w:rsidRDefault="003D4908" w:rsidP="003D4908">
            <w:pPr>
              <w:rPr>
                <w:rFonts w:ascii="Times New Roman" w:hAnsi="Times New Roman"/>
                <w:szCs w:val="24"/>
              </w:rPr>
            </w:pPr>
            <w:r w:rsidRPr="003D4908">
              <w:rPr>
                <w:rFonts w:ascii="Times New Roman" w:hAnsi="Times New Roman"/>
                <w:szCs w:val="24"/>
              </w:rPr>
              <w:t>Updated Do</w:t>
            </w:r>
            <w:r w:rsidR="005D72B1">
              <w:rPr>
                <w:rFonts w:ascii="Times New Roman" w:hAnsi="Times New Roman"/>
                <w:szCs w:val="24"/>
              </w:rPr>
              <w:t>W</w:t>
            </w:r>
            <w:r w:rsidRPr="003D4908">
              <w:rPr>
                <w:rFonts w:ascii="Times New Roman" w:hAnsi="Times New Roman"/>
                <w:szCs w:val="24"/>
              </w:rPr>
              <w:t xml:space="preserve"> PARC Charter</w:t>
            </w:r>
          </w:p>
        </w:tc>
        <w:tc>
          <w:tcPr>
            <w:tcW w:w="2430" w:type="dxa"/>
          </w:tcPr>
          <w:p w14:paraId="0AABFF38" w14:textId="77777777" w:rsidR="003D4908" w:rsidRPr="003D4908" w:rsidRDefault="003D4908" w:rsidP="003D4908">
            <w:pPr>
              <w:rPr>
                <w:rFonts w:ascii="Times New Roman" w:hAnsi="Times New Roman"/>
                <w:szCs w:val="24"/>
              </w:rPr>
            </w:pPr>
            <w:r w:rsidRPr="003D4908">
              <w:rPr>
                <w:rFonts w:ascii="Times New Roman" w:hAnsi="Times New Roman"/>
                <w:szCs w:val="24"/>
              </w:rPr>
              <w:t>August 2026</w:t>
            </w:r>
          </w:p>
        </w:tc>
      </w:tr>
      <w:tr w:rsidR="003D4908" w:rsidRPr="003D4908" w14:paraId="395F9373" w14:textId="77777777" w:rsidTr="008F12DB">
        <w:tc>
          <w:tcPr>
            <w:tcW w:w="2898" w:type="dxa"/>
          </w:tcPr>
          <w:p w14:paraId="31629264" w14:textId="77777777" w:rsidR="003D4908" w:rsidRPr="003D4908" w:rsidRDefault="003D4908" w:rsidP="003D4908">
            <w:pPr>
              <w:rPr>
                <w:rFonts w:ascii="Times New Roman" w:hAnsi="Times New Roman"/>
                <w:szCs w:val="24"/>
              </w:rPr>
            </w:pPr>
            <w:r w:rsidRPr="003D4908">
              <w:rPr>
                <w:rFonts w:ascii="Times New Roman" w:hAnsi="Times New Roman"/>
                <w:szCs w:val="24"/>
              </w:rPr>
              <w:t>Strategic Plan</w:t>
            </w:r>
          </w:p>
        </w:tc>
        <w:tc>
          <w:tcPr>
            <w:tcW w:w="3600" w:type="dxa"/>
          </w:tcPr>
          <w:p w14:paraId="2D96E1AB" w14:textId="63A15BDD" w:rsidR="003D4908" w:rsidRPr="003D4908" w:rsidRDefault="003D4908" w:rsidP="003D4908">
            <w:pPr>
              <w:rPr>
                <w:rFonts w:ascii="Times New Roman" w:hAnsi="Times New Roman"/>
                <w:szCs w:val="24"/>
              </w:rPr>
            </w:pPr>
            <w:r w:rsidRPr="003D4908">
              <w:rPr>
                <w:rFonts w:ascii="Times New Roman" w:hAnsi="Times New Roman"/>
                <w:szCs w:val="24"/>
              </w:rPr>
              <w:t>Updated Do</w:t>
            </w:r>
            <w:r w:rsidR="005D72B1">
              <w:rPr>
                <w:rFonts w:ascii="Times New Roman" w:hAnsi="Times New Roman"/>
                <w:szCs w:val="24"/>
              </w:rPr>
              <w:t>W</w:t>
            </w:r>
            <w:r w:rsidRPr="003D4908">
              <w:rPr>
                <w:rFonts w:ascii="Times New Roman" w:hAnsi="Times New Roman"/>
                <w:szCs w:val="24"/>
              </w:rPr>
              <w:t xml:space="preserve"> PARC Strategic Plan</w:t>
            </w:r>
          </w:p>
        </w:tc>
        <w:tc>
          <w:tcPr>
            <w:tcW w:w="2430" w:type="dxa"/>
          </w:tcPr>
          <w:p w14:paraId="105C20B6" w14:textId="147C7B86" w:rsidR="003D4908" w:rsidRPr="003D4908" w:rsidRDefault="00C95428" w:rsidP="003D4908">
            <w:pPr>
              <w:rPr>
                <w:rFonts w:ascii="Times New Roman" w:hAnsi="Times New Roman"/>
                <w:szCs w:val="24"/>
                <w:vertAlign w:val="superscript"/>
              </w:rPr>
            </w:pPr>
            <w:r>
              <w:rPr>
                <w:rFonts w:ascii="Times New Roman" w:hAnsi="Times New Roman"/>
                <w:szCs w:val="24"/>
              </w:rPr>
              <w:t>March</w:t>
            </w:r>
            <w:r w:rsidR="003D4908" w:rsidRPr="003D4908">
              <w:rPr>
                <w:rFonts w:ascii="Times New Roman" w:hAnsi="Times New Roman"/>
                <w:szCs w:val="24"/>
              </w:rPr>
              <w:t xml:space="preserve"> 202</w:t>
            </w:r>
            <w:r>
              <w:rPr>
                <w:rFonts w:ascii="Times New Roman" w:hAnsi="Times New Roman"/>
                <w:szCs w:val="24"/>
              </w:rPr>
              <w:t>7</w:t>
            </w:r>
          </w:p>
        </w:tc>
      </w:tr>
      <w:tr w:rsidR="003D4908" w:rsidRPr="003D4908" w14:paraId="0DA7DF8A" w14:textId="77777777" w:rsidTr="008F12DB">
        <w:tc>
          <w:tcPr>
            <w:tcW w:w="2898" w:type="dxa"/>
          </w:tcPr>
          <w:p w14:paraId="22A8787F" w14:textId="77777777" w:rsidR="003D4908" w:rsidRPr="003D4908" w:rsidRDefault="003D4908" w:rsidP="003D4908">
            <w:pPr>
              <w:rPr>
                <w:rFonts w:ascii="Times New Roman" w:hAnsi="Times New Roman"/>
                <w:szCs w:val="24"/>
              </w:rPr>
            </w:pPr>
            <w:r w:rsidRPr="003D4908">
              <w:rPr>
                <w:rFonts w:ascii="Times New Roman" w:hAnsi="Times New Roman"/>
                <w:szCs w:val="24"/>
              </w:rPr>
              <w:t>Meeting Support</w:t>
            </w:r>
          </w:p>
        </w:tc>
        <w:tc>
          <w:tcPr>
            <w:tcW w:w="3600" w:type="dxa"/>
          </w:tcPr>
          <w:p w14:paraId="3423722F" w14:textId="77777777" w:rsidR="003D4908" w:rsidRPr="003D4908" w:rsidRDefault="003D4908" w:rsidP="003D4908">
            <w:pPr>
              <w:rPr>
                <w:rFonts w:ascii="Times New Roman" w:hAnsi="Times New Roman"/>
                <w:szCs w:val="24"/>
              </w:rPr>
            </w:pPr>
            <w:r w:rsidRPr="003D4908">
              <w:rPr>
                <w:rFonts w:ascii="Times New Roman" w:hAnsi="Times New Roman"/>
                <w:szCs w:val="24"/>
              </w:rPr>
              <w:t>Draft and Final Meeting Minutes</w:t>
            </w:r>
          </w:p>
        </w:tc>
        <w:tc>
          <w:tcPr>
            <w:tcW w:w="2430" w:type="dxa"/>
          </w:tcPr>
          <w:p w14:paraId="4EE04AF1" w14:textId="77777777" w:rsidR="003D4908" w:rsidRPr="003D4908" w:rsidRDefault="003D4908" w:rsidP="003D4908">
            <w:pPr>
              <w:rPr>
                <w:rFonts w:ascii="Times New Roman" w:hAnsi="Times New Roman"/>
                <w:szCs w:val="24"/>
                <w:vertAlign w:val="superscript"/>
              </w:rPr>
            </w:pPr>
            <w:r w:rsidRPr="003D4908">
              <w:rPr>
                <w:rFonts w:ascii="Times New Roman" w:hAnsi="Times New Roman"/>
                <w:szCs w:val="24"/>
              </w:rPr>
              <w:t>July 2026</w:t>
            </w:r>
          </w:p>
        </w:tc>
      </w:tr>
      <w:tr w:rsidR="003D4908" w:rsidRPr="003D4908" w14:paraId="2CDBE18B" w14:textId="77777777" w:rsidTr="008F12DB">
        <w:tc>
          <w:tcPr>
            <w:tcW w:w="2898" w:type="dxa"/>
          </w:tcPr>
          <w:p w14:paraId="7C375864" w14:textId="77777777" w:rsidR="003D4908" w:rsidRPr="003D4908" w:rsidRDefault="003D4908" w:rsidP="003D4908">
            <w:pPr>
              <w:rPr>
                <w:rFonts w:ascii="Times New Roman" w:hAnsi="Times New Roman"/>
                <w:szCs w:val="24"/>
              </w:rPr>
            </w:pPr>
            <w:r w:rsidRPr="003D4908">
              <w:rPr>
                <w:rFonts w:ascii="Times New Roman" w:hAnsi="Times New Roman"/>
                <w:szCs w:val="24"/>
              </w:rPr>
              <w:t>Acoustic Loggers</w:t>
            </w:r>
          </w:p>
        </w:tc>
        <w:tc>
          <w:tcPr>
            <w:tcW w:w="3600" w:type="dxa"/>
          </w:tcPr>
          <w:p w14:paraId="7246FB6C" w14:textId="5A08692B" w:rsidR="003D4908" w:rsidRPr="003D4908" w:rsidRDefault="003D4908" w:rsidP="003D4908">
            <w:pPr>
              <w:rPr>
                <w:rFonts w:ascii="Times New Roman" w:hAnsi="Times New Roman"/>
                <w:szCs w:val="24"/>
              </w:rPr>
            </w:pPr>
            <w:r w:rsidRPr="003D4908">
              <w:rPr>
                <w:rFonts w:ascii="Times New Roman" w:hAnsi="Times New Roman"/>
                <w:szCs w:val="24"/>
              </w:rPr>
              <w:t>1</w:t>
            </w:r>
            <w:r w:rsidR="005D72B1">
              <w:rPr>
                <w:rFonts w:ascii="Times New Roman" w:hAnsi="Times New Roman"/>
                <w:szCs w:val="24"/>
              </w:rPr>
              <w:t>2</w:t>
            </w:r>
            <w:r w:rsidRPr="003D4908">
              <w:rPr>
                <w:rFonts w:ascii="Times New Roman" w:hAnsi="Times New Roman"/>
                <w:szCs w:val="24"/>
              </w:rPr>
              <w:t xml:space="preserve"> Loggers, 10 Flash Cards, 30 pairs of microphone windscreens</w:t>
            </w:r>
            <w:r w:rsidR="00231299">
              <w:rPr>
                <w:rFonts w:ascii="Times New Roman" w:hAnsi="Times New Roman"/>
                <w:szCs w:val="24"/>
              </w:rPr>
              <w:t xml:space="preserve"> and </w:t>
            </w:r>
            <w:r w:rsidR="00164E11">
              <w:rPr>
                <w:rFonts w:ascii="Times New Roman" w:hAnsi="Times New Roman"/>
                <w:szCs w:val="24"/>
              </w:rPr>
              <w:t>logger deployment protocol</w:t>
            </w:r>
          </w:p>
        </w:tc>
        <w:tc>
          <w:tcPr>
            <w:tcW w:w="2430" w:type="dxa"/>
          </w:tcPr>
          <w:p w14:paraId="28284B42" w14:textId="77777777" w:rsidR="003D4908" w:rsidRPr="003D4908" w:rsidRDefault="003D4908" w:rsidP="003D4908">
            <w:pPr>
              <w:rPr>
                <w:rFonts w:ascii="Times New Roman" w:hAnsi="Times New Roman"/>
                <w:szCs w:val="24"/>
                <w:vertAlign w:val="superscript"/>
              </w:rPr>
            </w:pPr>
            <w:r w:rsidRPr="003D4908">
              <w:rPr>
                <w:rFonts w:ascii="Times New Roman" w:hAnsi="Times New Roman"/>
                <w:szCs w:val="24"/>
              </w:rPr>
              <w:t>March 2026</w:t>
            </w:r>
          </w:p>
        </w:tc>
      </w:tr>
      <w:tr w:rsidR="003D4908" w:rsidRPr="003D4908" w14:paraId="70939202" w14:textId="77777777" w:rsidTr="008F12DB">
        <w:tc>
          <w:tcPr>
            <w:tcW w:w="2898" w:type="dxa"/>
          </w:tcPr>
          <w:p w14:paraId="0A685EAD" w14:textId="77777777" w:rsidR="003D4908" w:rsidRPr="003D4908" w:rsidRDefault="003D4908" w:rsidP="003D4908">
            <w:pPr>
              <w:rPr>
                <w:rFonts w:ascii="Times New Roman" w:hAnsi="Times New Roman"/>
                <w:szCs w:val="24"/>
              </w:rPr>
            </w:pPr>
            <w:r w:rsidRPr="003D4908">
              <w:rPr>
                <w:rFonts w:ascii="Times New Roman" w:hAnsi="Times New Roman"/>
                <w:szCs w:val="24"/>
              </w:rPr>
              <w:t>Venomous Snake Posters</w:t>
            </w:r>
          </w:p>
        </w:tc>
        <w:tc>
          <w:tcPr>
            <w:tcW w:w="3600" w:type="dxa"/>
          </w:tcPr>
          <w:p w14:paraId="6104C9C5" w14:textId="77777777" w:rsidR="003D4908" w:rsidRPr="003D4908" w:rsidRDefault="003D4908" w:rsidP="003D4908">
            <w:pPr>
              <w:rPr>
                <w:rFonts w:ascii="Times New Roman" w:hAnsi="Times New Roman"/>
                <w:szCs w:val="24"/>
              </w:rPr>
            </w:pPr>
            <w:r w:rsidRPr="003D4908">
              <w:rPr>
                <w:rFonts w:ascii="Times New Roman" w:hAnsi="Times New Roman"/>
                <w:szCs w:val="24"/>
              </w:rPr>
              <w:t>200 hard copy printed posters</w:t>
            </w:r>
          </w:p>
        </w:tc>
        <w:tc>
          <w:tcPr>
            <w:tcW w:w="2430" w:type="dxa"/>
          </w:tcPr>
          <w:p w14:paraId="0FBD69E1" w14:textId="77777777" w:rsidR="003D4908" w:rsidRPr="003D4908" w:rsidRDefault="003D4908" w:rsidP="003D4908">
            <w:pPr>
              <w:rPr>
                <w:rFonts w:ascii="Times New Roman" w:hAnsi="Times New Roman"/>
                <w:szCs w:val="24"/>
              </w:rPr>
            </w:pPr>
            <w:r w:rsidRPr="003D4908">
              <w:rPr>
                <w:rFonts w:ascii="Times New Roman" w:hAnsi="Times New Roman"/>
                <w:szCs w:val="24"/>
              </w:rPr>
              <w:t>September 2026</w:t>
            </w:r>
          </w:p>
        </w:tc>
      </w:tr>
    </w:tbl>
    <w:p w14:paraId="68555C8C" w14:textId="77777777" w:rsidR="003D4908" w:rsidRPr="003D4908" w:rsidRDefault="003D4908" w:rsidP="003D4908">
      <w:pPr>
        <w:rPr>
          <w:rFonts w:ascii="Times New Roman" w:hAnsi="Times New Roman"/>
          <w:szCs w:val="24"/>
        </w:rPr>
      </w:pPr>
      <w:r w:rsidRPr="003D4908">
        <w:rPr>
          <w:rFonts w:ascii="Times New Roman" w:hAnsi="Times New Roman"/>
          <w:szCs w:val="24"/>
        </w:rPr>
        <w:lastRenderedPageBreak/>
        <w:t xml:space="preserve"> </w:t>
      </w:r>
    </w:p>
    <w:p w14:paraId="4071C215" w14:textId="77777777" w:rsidR="003D4908" w:rsidRPr="003D4908" w:rsidRDefault="003D4908" w:rsidP="003D4908">
      <w:pPr>
        <w:rPr>
          <w:rFonts w:ascii="Times New Roman" w:hAnsi="Times New Roman"/>
          <w:b/>
          <w:szCs w:val="24"/>
        </w:rPr>
      </w:pPr>
      <w:r w:rsidRPr="003D4908">
        <w:rPr>
          <w:rFonts w:ascii="Times New Roman" w:hAnsi="Times New Roman"/>
          <w:b/>
          <w:szCs w:val="24"/>
        </w:rPr>
        <w:t>Period of Performance</w:t>
      </w:r>
    </w:p>
    <w:p w14:paraId="672F800F" w14:textId="77777777" w:rsidR="003D4908" w:rsidRPr="003D4908" w:rsidRDefault="003D4908" w:rsidP="003D4908">
      <w:pPr>
        <w:rPr>
          <w:rFonts w:ascii="Times New Roman" w:hAnsi="Times New Roman"/>
          <w:szCs w:val="24"/>
        </w:rPr>
      </w:pPr>
    </w:p>
    <w:p w14:paraId="2450B6E3" w14:textId="6C1FBB9D" w:rsidR="003D4908" w:rsidRPr="003D4908" w:rsidRDefault="003D4908" w:rsidP="003D4908">
      <w:pPr>
        <w:rPr>
          <w:rFonts w:ascii="Times New Roman" w:hAnsi="Times New Roman"/>
          <w:szCs w:val="24"/>
        </w:rPr>
      </w:pPr>
      <w:r w:rsidRPr="003D4908">
        <w:rPr>
          <w:rFonts w:ascii="Times New Roman" w:hAnsi="Times New Roman"/>
          <w:szCs w:val="24"/>
        </w:rPr>
        <w:t xml:space="preserve">The period of performance for the </w:t>
      </w:r>
      <w:r w:rsidR="00DB372A">
        <w:rPr>
          <w:rFonts w:ascii="Times New Roman" w:hAnsi="Times New Roman"/>
          <w:szCs w:val="24"/>
        </w:rPr>
        <w:t xml:space="preserve">specific </w:t>
      </w:r>
      <w:r w:rsidRPr="003D4908">
        <w:rPr>
          <w:rFonts w:ascii="Times New Roman" w:hAnsi="Times New Roman"/>
          <w:szCs w:val="24"/>
        </w:rPr>
        <w:t>tasks listed in this agreement will be 18 months. Additional in-scope tasks may be added to this agreement, which will be negotiated on a task-by-task basis and be contingent upon availability of funds. The total period of performance for this cooperative agreement will not exceed 7 years.</w:t>
      </w:r>
    </w:p>
    <w:p w14:paraId="24D18E8C" w14:textId="2C6A5DE8" w:rsidR="00FF29BC" w:rsidRPr="001D10A5" w:rsidRDefault="00FF29BC" w:rsidP="00FF29BC">
      <w:pPr>
        <w:pStyle w:val="NormalWeb"/>
        <w:rPr>
          <w:b/>
          <w:bCs/>
        </w:rPr>
      </w:pPr>
      <w:r w:rsidRPr="001D10A5">
        <w:rPr>
          <w:b/>
          <w:bCs/>
        </w:rPr>
        <w:t xml:space="preserve">Project </w:t>
      </w:r>
      <w:r w:rsidR="00FB6E9C">
        <w:rPr>
          <w:b/>
          <w:bCs/>
        </w:rPr>
        <w:t>Role</w:t>
      </w:r>
      <w:r>
        <w:rPr>
          <w:b/>
          <w:bCs/>
        </w:rPr>
        <w:t xml:space="preserve">s and </w:t>
      </w:r>
      <w:r w:rsidRPr="001D10A5">
        <w:rPr>
          <w:b/>
          <w:bCs/>
        </w:rPr>
        <w:t>Responsibilities</w:t>
      </w:r>
    </w:p>
    <w:p w14:paraId="16564B62" w14:textId="77777777" w:rsidR="00FF29BC" w:rsidRPr="001D10A5" w:rsidRDefault="00FF29BC" w:rsidP="00FF29BC">
      <w:pPr>
        <w:pStyle w:val="NormalWeb"/>
      </w:pPr>
      <w:r w:rsidRPr="001D10A5">
        <w:t>This project will be a collaborative effort led by the Cooperator, with substantial involvement from both the Navy and the non-federal partner to accomplish the activities specified in the scope of work.</w:t>
      </w:r>
    </w:p>
    <w:p w14:paraId="07969CC3" w14:textId="77777777" w:rsidR="00FF29BC" w:rsidRPr="001D10A5" w:rsidRDefault="00FF29BC" w:rsidP="00FF29BC">
      <w:pPr>
        <w:pStyle w:val="NormalWeb"/>
      </w:pPr>
      <w:r w:rsidRPr="001D10A5">
        <w:t>Naval Facilities Engineering Systems Command Atlantic (NAVFAC LANT) Responsibilities:</w:t>
      </w:r>
    </w:p>
    <w:p w14:paraId="3808941F" w14:textId="77777777" w:rsidR="00FF29BC" w:rsidRPr="001D10A5" w:rsidRDefault="00FF29BC" w:rsidP="00FF29BC">
      <w:pPr>
        <w:pStyle w:val="NormalWeb"/>
      </w:pPr>
      <w:r w:rsidRPr="001D10A5">
        <w:t>Personnel from NAVFAC LANT will contribute to the development of all project deliverables. Specific responsibilities include:</w:t>
      </w:r>
    </w:p>
    <w:p w14:paraId="3C273457" w14:textId="77777777" w:rsidR="00FF29BC" w:rsidRDefault="00FF29BC" w:rsidP="00FF29BC">
      <w:pPr>
        <w:pStyle w:val="NormalWeb"/>
        <w:numPr>
          <w:ilvl w:val="0"/>
          <w:numId w:val="18"/>
        </w:numPr>
      </w:pPr>
      <w:r w:rsidRPr="001D10A5">
        <w:t>Assisting with desktop research.</w:t>
      </w:r>
    </w:p>
    <w:p w14:paraId="470FC798" w14:textId="77777777" w:rsidR="00FF29BC" w:rsidRPr="001D10A5" w:rsidRDefault="00FF29BC" w:rsidP="00FF29BC">
      <w:pPr>
        <w:pStyle w:val="NormalWeb"/>
        <w:numPr>
          <w:ilvl w:val="0"/>
          <w:numId w:val="18"/>
        </w:numPr>
      </w:pPr>
      <w:r>
        <w:t>Provide previous versions of all documents to be updated</w:t>
      </w:r>
    </w:p>
    <w:p w14:paraId="4368F1D4" w14:textId="77777777" w:rsidR="00FF29BC" w:rsidRDefault="00FF29BC" w:rsidP="00FF29BC">
      <w:pPr>
        <w:pStyle w:val="NormalWeb"/>
        <w:numPr>
          <w:ilvl w:val="0"/>
          <w:numId w:val="18"/>
        </w:numPr>
      </w:pPr>
      <w:r w:rsidRPr="001D10A5">
        <w:t>Providing editing and overall technical review of deliverables.</w:t>
      </w:r>
    </w:p>
    <w:p w14:paraId="2C12232A" w14:textId="77777777" w:rsidR="00FF29BC" w:rsidRPr="001D10A5" w:rsidRDefault="00FF29BC" w:rsidP="00FF29BC">
      <w:pPr>
        <w:pStyle w:val="NormalWeb"/>
        <w:numPr>
          <w:ilvl w:val="0"/>
          <w:numId w:val="18"/>
        </w:numPr>
      </w:pPr>
      <w:r>
        <w:t>R</w:t>
      </w:r>
      <w:r w:rsidRPr="00EE55A1">
        <w:t xml:space="preserve">eview </w:t>
      </w:r>
      <w:r>
        <w:t xml:space="preserve">all deliverables </w:t>
      </w:r>
      <w:r w:rsidRPr="00EE55A1">
        <w:t xml:space="preserve">to ensure alignment with the applicable </w:t>
      </w:r>
      <w:r>
        <w:t xml:space="preserve">DoW and Administration conservation </w:t>
      </w:r>
      <w:r w:rsidRPr="00EE55A1">
        <w:t>policies</w:t>
      </w:r>
    </w:p>
    <w:p w14:paraId="4EDBD13B" w14:textId="77777777" w:rsidR="00FF29BC" w:rsidRPr="001D10A5" w:rsidRDefault="00FF29BC" w:rsidP="00FF29BC">
      <w:pPr>
        <w:pStyle w:val="NormalWeb"/>
        <w:numPr>
          <w:ilvl w:val="0"/>
          <w:numId w:val="18"/>
        </w:numPr>
      </w:pPr>
      <w:r w:rsidRPr="001D10A5">
        <w:t>Participating in project teleconferences.</w:t>
      </w:r>
    </w:p>
    <w:p w14:paraId="61F6AF81" w14:textId="77777777" w:rsidR="00FF29BC" w:rsidRPr="001D10A5" w:rsidRDefault="00FF29BC" w:rsidP="00FF29BC">
      <w:pPr>
        <w:pStyle w:val="NormalWeb"/>
        <w:numPr>
          <w:ilvl w:val="0"/>
          <w:numId w:val="18"/>
        </w:numPr>
      </w:pPr>
      <w:r w:rsidRPr="001D10A5">
        <w:t>Distributing deliverables to natural resource personnel.</w:t>
      </w:r>
    </w:p>
    <w:p w14:paraId="4FB7D75B" w14:textId="77777777" w:rsidR="00FF29BC" w:rsidRPr="001D10A5" w:rsidRDefault="00FF29BC" w:rsidP="00FF29BC">
      <w:pPr>
        <w:pStyle w:val="NormalWeb"/>
        <w:numPr>
          <w:ilvl w:val="0"/>
          <w:numId w:val="18"/>
        </w:numPr>
      </w:pPr>
      <w:r w:rsidRPr="001D10A5">
        <w:t>Coordinating with the Department of War (DoW) Legacy Program and the DoW Natural Resources Lead.</w:t>
      </w:r>
    </w:p>
    <w:p w14:paraId="5ACDA2B0" w14:textId="77777777" w:rsidR="00FF29BC" w:rsidRPr="001D10A5" w:rsidRDefault="00FF29BC" w:rsidP="00FF29BC">
      <w:pPr>
        <w:pStyle w:val="NormalWeb"/>
      </w:pPr>
      <w:r w:rsidRPr="001D10A5">
        <w:t>Cooperator Responsibilities:</w:t>
      </w:r>
    </w:p>
    <w:p w14:paraId="1DE7119B" w14:textId="77777777" w:rsidR="00FF29BC" w:rsidRPr="001D10A5" w:rsidRDefault="00FF29BC" w:rsidP="00FF29BC">
      <w:pPr>
        <w:pStyle w:val="NormalWeb"/>
      </w:pPr>
      <w:r w:rsidRPr="001D10A5">
        <w:t>The Cooperator is responsible for the following tasks and deliverables, requiring scientific and technical expertise:</w:t>
      </w:r>
    </w:p>
    <w:p w14:paraId="449B2EB7" w14:textId="77777777" w:rsidR="00FF29BC" w:rsidRDefault="00FF29BC" w:rsidP="00FF29BC">
      <w:pPr>
        <w:pStyle w:val="NormalWeb"/>
        <w:numPr>
          <w:ilvl w:val="0"/>
          <w:numId w:val="19"/>
        </w:numPr>
      </w:pPr>
      <w:r w:rsidRPr="001D10A5">
        <w:t>Strategic Documents: Update the DoW Partners in Amphibian and Reptile Conservation (PARC) charter and strategic plan.</w:t>
      </w:r>
    </w:p>
    <w:p w14:paraId="105C004B" w14:textId="77777777" w:rsidR="00FF29BC" w:rsidRPr="00D92E7D" w:rsidRDefault="00FF29BC" w:rsidP="00FF29BC">
      <w:pPr>
        <w:pStyle w:val="NoSpacing"/>
        <w:numPr>
          <w:ilvl w:val="0"/>
          <w:numId w:val="19"/>
        </w:numPr>
        <w:jc w:val="both"/>
        <w:rPr>
          <w:rFonts w:ascii="Times New Roman" w:hAnsi="Times New Roman"/>
          <w:szCs w:val="24"/>
        </w:rPr>
      </w:pPr>
      <w:r w:rsidRPr="0071671F">
        <w:rPr>
          <w:rFonts w:ascii="Times New Roman" w:hAnsi="Times New Roman"/>
          <w:szCs w:val="24"/>
        </w:rPr>
        <w:t xml:space="preserve">To furnish all materials, equipment, supplies, labor and services necessary to conduct the </w:t>
      </w:r>
      <w:r>
        <w:rPr>
          <w:rFonts w:ascii="Times New Roman" w:hAnsi="Times New Roman"/>
          <w:szCs w:val="24"/>
        </w:rPr>
        <w:t>various tasks described in the scope of work.</w:t>
      </w:r>
    </w:p>
    <w:p w14:paraId="3484009C" w14:textId="77777777" w:rsidR="00FF29BC" w:rsidRPr="001D10A5" w:rsidRDefault="00FF29BC" w:rsidP="00FF29BC">
      <w:pPr>
        <w:pStyle w:val="NormalWeb"/>
        <w:numPr>
          <w:ilvl w:val="0"/>
          <w:numId w:val="19"/>
        </w:numPr>
      </w:pPr>
      <w:r w:rsidRPr="001D10A5">
        <w:t>Logistical Support: Provide planning and support for a workshop and purchase acoustic data loggers.</w:t>
      </w:r>
    </w:p>
    <w:p w14:paraId="47181F76" w14:textId="77777777" w:rsidR="00FF29BC" w:rsidRPr="001D10A5" w:rsidRDefault="00FF29BC" w:rsidP="00FF29BC">
      <w:pPr>
        <w:pStyle w:val="NormalWeb"/>
        <w:numPr>
          <w:ilvl w:val="0"/>
          <w:numId w:val="19"/>
        </w:numPr>
      </w:pPr>
      <w:r w:rsidRPr="001D10A5">
        <w:t>Content Creation: Update informational posters on venomous snakes.</w:t>
      </w:r>
    </w:p>
    <w:p w14:paraId="037BD3F4" w14:textId="77777777" w:rsidR="00FF29BC" w:rsidRDefault="00FF29BC" w:rsidP="00FF29BC">
      <w:pPr>
        <w:pStyle w:val="NormalWeb"/>
        <w:numPr>
          <w:ilvl w:val="0"/>
          <w:numId w:val="19"/>
        </w:numPr>
      </w:pPr>
      <w:r w:rsidRPr="001D10A5">
        <w:t xml:space="preserve">Execution: To successfully complete these tasks, the Cooperator will perform scientific literature reviews, apply critical thinking and herpetological expertise, participate in teleconferences, and coordinate with the contracting officer's </w:t>
      </w:r>
      <w:r>
        <w:t>r</w:t>
      </w:r>
      <w:r w:rsidRPr="001D10A5">
        <w:t>epresentative.</w:t>
      </w:r>
    </w:p>
    <w:p w14:paraId="407EE233" w14:textId="77777777" w:rsidR="00FF29BC" w:rsidRDefault="00FF29BC" w:rsidP="00FF29BC">
      <w:pPr>
        <w:pStyle w:val="NormalWeb"/>
        <w:numPr>
          <w:ilvl w:val="0"/>
          <w:numId w:val="19"/>
        </w:numPr>
      </w:pPr>
      <w:r>
        <w:lastRenderedPageBreak/>
        <w:t xml:space="preserve">Quality of work: </w:t>
      </w:r>
      <w:r w:rsidRPr="0048704F">
        <w:t>The Cooperator is expected to deliver high-quality work that aligns with the goals of Do</w:t>
      </w:r>
      <w:r>
        <w:t>W</w:t>
      </w:r>
      <w:r w:rsidRPr="0048704F">
        <w:t xml:space="preserve"> PARC and contributes to the overall mission of the</w:t>
      </w:r>
      <w:r>
        <w:t xml:space="preserve"> </w:t>
      </w:r>
      <w:r w:rsidRPr="0048704F">
        <w:t>D</w:t>
      </w:r>
      <w:r>
        <w:t>oW</w:t>
      </w:r>
      <w:r w:rsidRPr="0048704F">
        <w:t xml:space="preserve"> conservation efforts.</w:t>
      </w:r>
    </w:p>
    <w:p w14:paraId="50507563" w14:textId="77777777" w:rsidR="00B63A28" w:rsidRDefault="00B63A28" w:rsidP="006C643D">
      <w:pPr>
        <w:pStyle w:val="NoSpacing"/>
        <w:rPr>
          <w:rFonts w:ascii="Times New Roman" w:hAnsi="Times New Roman"/>
          <w:b/>
          <w:szCs w:val="24"/>
        </w:rPr>
      </w:pPr>
      <w:r w:rsidRPr="00C8025B">
        <w:rPr>
          <w:rFonts w:ascii="Times New Roman" w:hAnsi="Times New Roman"/>
          <w:b/>
          <w:szCs w:val="24"/>
        </w:rPr>
        <w:t xml:space="preserve">Materials Requested for Statement of Interest/Qualifications: </w:t>
      </w:r>
    </w:p>
    <w:p w14:paraId="39B42D22" w14:textId="77777777" w:rsidR="00C97504" w:rsidRDefault="00C97504" w:rsidP="006C643D">
      <w:pPr>
        <w:pStyle w:val="NoSpacing"/>
        <w:rPr>
          <w:rFonts w:ascii="Times New Roman" w:hAnsi="Times New Roman"/>
          <w:szCs w:val="24"/>
        </w:rPr>
      </w:pPr>
    </w:p>
    <w:p w14:paraId="503446D8" w14:textId="575FA59E" w:rsidR="00C8025B" w:rsidRDefault="00B63A28" w:rsidP="006C643D">
      <w:pPr>
        <w:pStyle w:val="NoSpacing"/>
        <w:rPr>
          <w:rFonts w:ascii="Times New Roman" w:hAnsi="Times New Roman"/>
          <w:szCs w:val="24"/>
        </w:rPr>
      </w:pPr>
      <w:r w:rsidRPr="006C643D">
        <w:rPr>
          <w:rFonts w:ascii="Times New Roman" w:hAnsi="Times New Roman"/>
          <w:szCs w:val="24"/>
        </w:rPr>
        <w:t xml:space="preserve">Please provide the following via e-mail attachment </w:t>
      </w:r>
      <w:r w:rsidR="004E4BCF" w:rsidRPr="006C643D">
        <w:rPr>
          <w:rFonts w:ascii="Times New Roman" w:hAnsi="Times New Roman"/>
          <w:szCs w:val="24"/>
        </w:rPr>
        <w:t>to</w:t>
      </w:r>
      <w:r w:rsidR="00C8025B">
        <w:rPr>
          <w:rFonts w:ascii="Times New Roman" w:hAnsi="Times New Roman"/>
          <w:szCs w:val="24"/>
        </w:rPr>
        <w:t>:</w:t>
      </w:r>
      <w:r w:rsidR="004E4BCF" w:rsidRPr="006C643D">
        <w:rPr>
          <w:rFonts w:ascii="Times New Roman" w:hAnsi="Times New Roman"/>
          <w:szCs w:val="24"/>
        </w:rPr>
        <w:t xml:space="preserve"> </w:t>
      </w:r>
    </w:p>
    <w:p w14:paraId="19114DDB" w14:textId="77777777" w:rsidR="003C4825" w:rsidRPr="006C643D" w:rsidRDefault="003C4825" w:rsidP="006C643D">
      <w:pPr>
        <w:pStyle w:val="NoSpacing"/>
        <w:rPr>
          <w:rFonts w:ascii="Times New Roman" w:hAnsi="Times New Roman"/>
          <w:szCs w:val="24"/>
        </w:rPr>
      </w:pPr>
    </w:p>
    <w:p w14:paraId="008EAFFA" w14:textId="77777777" w:rsidR="00C8025B" w:rsidRDefault="0023322E" w:rsidP="006C643D">
      <w:pPr>
        <w:pStyle w:val="NoSpacing"/>
        <w:rPr>
          <w:rFonts w:ascii="Times New Roman" w:hAnsi="Times New Roman"/>
          <w:szCs w:val="24"/>
        </w:rPr>
      </w:pPr>
      <w:r>
        <w:rPr>
          <w:rFonts w:ascii="Times New Roman" w:hAnsi="Times New Roman"/>
          <w:szCs w:val="24"/>
        </w:rPr>
        <w:t xml:space="preserve"> (Maximum length: 7</w:t>
      </w:r>
      <w:r w:rsidR="00B63A28" w:rsidRPr="006C643D">
        <w:rPr>
          <w:rFonts w:ascii="Times New Roman" w:hAnsi="Times New Roman"/>
          <w:szCs w:val="24"/>
        </w:rPr>
        <w:t xml:space="preserve"> pages, single-spaced 12 pt. font)</w:t>
      </w:r>
    </w:p>
    <w:p w14:paraId="7D01C5AF" w14:textId="77777777" w:rsidR="00B63A28" w:rsidRPr="006C643D" w:rsidRDefault="00B63A28" w:rsidP="006C643D">
      <w:pPr>
        <w:pStyle w:val="NoSpacing"/>
        <w:rPr>
          <w:rFonts w:ascii="Times New Roman" w:hAnsi="Times New Roman"/>
          <w:szCs w:val="24"/>
        </w:rPr>
      </w:pPr>
      <w:r w:rsidRPr="006C643D">
        <w:rPr>
          <w:rFonts w:ascii="Times New Roman" w:hAnsi="Times New Roman"/>
          <w:szCs w:val="24"/>
        </w:rPr>
        <w:t xml:space="preserve"> </w:t>
      </w:r>
    </w:p>
    <w:p w14:paraId="4809CFCC" w14:textId="77777777" w:rsidR="006453F2" w:rsidRPr="006C643D" w:rsidRDefault="006453F2" w:rsidP="006C643D">
      <w:pPr>
        <w:pStyle w:val="NoSpacing"/>
        <w:rPr>
          <w:rFonts w:ascii="Times New Roman" w:hAnsi="Times New Roman"/>
          <w:szCs w:val="24"/>
        </w:rPr>
      </w:pPr>
      <w:r w:rsidRPr="006C643D">
        <w:rPr>
          <w:rFonts w:ascii="Times New Roman" w:hAnsi="Times New Roman"/>
          <w:szCs w:val="24"/>
        </w:rPr>
        <w:t>1. Name, CESU affiliation</w:t>
      </w:r>
      <w:r w:rsidR="00020E7E">
        <w:rPr>
          <w:rFonts w:ascii="Times New Roman" w:hAnsi="Times New Roman"/>
          <w:szCs w:val="24"/>
        </w:rPr>
        <w:t>,</w:t>
      </w:r>
      <w:r w:rsidRPr="006C643D">
        <w:rPr>
          <w:rFonts w:ascii="Times New Roman" w:hAnsi="Times New Roman"/>
          <w:szCs w:val="24"/>
        </w:rPr>
        <w:t xml:space="preserve"> and contact information </w:t>
      </w:r>
    </w:p>
    <w:p w14:paraId="3B75A8D7" w14:textId="77777777" w:rsidR="002A573B" w:rsidRPr="006C643D" w:rsidRDefault="006453F2" w:rsidP="006C643D">
      <w:pPr>
        <w:pStyle w:val="NoSpacing"/>
        <w:rPr>
          <w:rFonts w:ascii="Times New Roman" w:hAnsi="Times New Roman"/>
          <w:szCs w:val="24"/>
        </w:rPr>
      </w:pPr>
      <w:r w:rsidRPr="006C643D">
        <w:rPr>
          <w:rFonts w:ascii="Times New Roman" w:hAnsi="Times New Roman"/>
          <w:szCs w:val="24"/>
        </w:rPr>
        <w:t xml:space="preserve">2. </w:t>
      </w:r>
      <w:r w:rsidR="005C543E" w:rsidRPr="006C643D">
        <w:rPr>
          <w:rFonts w:ascii="Times New Roman" w:hAnsi="Times New Roman"/>
          <w:szCs w:val="24"/>
        </w:rPr>
        <w:t>Statement of credentials/qualifications of key personnel</w:t>
      </w:r>
    </w:p>
    <w:p w14:paraId="2BDB10E1" w14:textId="77777777" w:rsidR="002A573B" w:rsidRPr="006C643D" w:rsidRDefault="002A573B" w:rsidP="00102A60">
      <w:pPr>
        <w:pStyle w:val="NoSpacing"/>
        <w:jc w:val="both"/>
        <w:rPr>
          <w:rFonts w:ascii="Times New Roman" w:hAnsi="Times New Roman"/>
          <w:szCs w:val="24"/>
        </w:rPr>
      </w:pPr>
      <w:r w:rsidRPr="006C643D">
        <w:rPr>
          <w:rFonts w:ascii="Times New Roman" w:hAnsi="Times New Roman"/>
          <w:szCs w:val="24"/>
        </w:rPr>
        <w:t xml:space="preserve">3. Project proposal to include timelines, roles and responsibilities of personnel, specific tasks to </w:t>
      </w:r>
      <w:r w:rsidR="005C191F">
        <w:rPr>
          <w:rFonts w:ascii="Times New Roman" w:hAnsi="Times New Roman"/>
          <w:szCs w:val="24"/>
        </w:rPr>
        <w:t>be con</w:t>
      </w:r>
      <w:r w:rsidRPr="006C643D">
        <w:rPr>
          <w:rFonts w:ascii="Times New Roman" w:hAnsi="Times New Roman"/>
          <w:szCs w:val="24"/>
        </w:rPr>
        <w:t>ducted, and deliverables. Please be as specific as possible.</w:t>
      </w:r>
    </w:p>
    <w:p w14:paraId="0E235A3D" w14:textId="77777777" w:rsidR="00E43897" w:rsidRPr="002C2F3F" w:rsidRDefault="002A573B" w:rsidP="00102A60">
      <w:pPr>
        <w:pStyle w:val="NoSpacing"/>
        <w:jc w:val="both"/>
        <w:rPr>
          <w:rFonts w:ascii="Times New Roman" w:hAnsi="Times New Roman"/>
          <w:b/>
          <w:szCs w:val="24"/>
        </w:rPr>
      </w:pPr>
      <w:r w:rsidRPr="006C643D">
        <w:rPr>
          <w:rFonts w:ascii="Times New Roman" w:hAnsi="Times New Roman"/>
          <w:szCs w:val="24"/>
        </w:rPr>
        <w:t>4</w:t>
      </w:r>
      <w:r w:rsidR="006453F2" w:rsidRPr="006C643D">
        <w:rPr>
          <w:rFonts w:ascii="Times New Roman" w:hAnsi="Times New Roman"/>
          <w:szCs w:val="24"/>
        </w:rPr>
        <w:t xml:space="preserve">. </w:t>
      </w:r>
      <w:r w:rsidRPr="006C643D">
        <w:rPr>
          <w:rFonts w:ascii="Times New Roman" w:hAnsi="Times New Roman"/>
          <w:szCs w:val="24"/>
        </w:rPr>
        <w:t xml:space="preserve">Cost estimate of the proposed work to include labor, materials and travel. </w:t>
      </w:r>
      <w:r w:rsidR="008512CF" w:rsidRPr="002C2F3F">
        <w:rPr>
          <w:rFonts w:ascii="Times New Roman" w:hAnsi="Times New Roman"/>
          <w:b/>
          <w:szCs w:val="24"/>
        </w:rPr>
        <w:t xml:space="preserve">(Note:  </w:t>
      </w:r>
      <w:r w:rsidR="005C191F" w:rsidRPr="002C2F3F">
        <w:rPr>
          <w:rFonts w:ascii="Times New Roman" w:hAnsi="Times New Roman"/>
          <w:b/>
          <w:szCs w:val="24"/>
        </w:rPr>
        <w:t xml:space="preserve">labor shall include labor category, </w:t>
      </w:r>
      <w:r w:rsidR="00792119" w:rsidRPr="002C2F3F">
        <w:rPr>
          <w:rFonts w:ascii="Times New Roman" w:hAnsi="Times New Roman"/>
          <w:b/>
          <w:szCs w:val="24"/>
        </w:rPr>
        <w:t xml:space="preserve">hourly labor rate </w:t>
      </w:r>
      <w:r w:rsidR="005C191F" w:rsidRPr="002C2F3F">
        <w:rPr>
          <w:rFonts w:ascii="Times New Roman" w:hAnsi="Times New Roman"/>
          <w:b/>
          <w:szCs w:val="24"/>
        </w:rPr>
        <w:t>and number of hours; materials shall include an itemized breakdown of material, quantity and unit cost and travel shall include number of persons traveling, estimated airfare</w:t>
      </w:r>
      <w:r w:rsidR="00792119" w:rsidRPr="002C2F3F">
        <w:rPr>
          <w:rFonts w:ascii="Times New Roman" w:hAnsi="Times New Roman"/>
          <w:b/>
          <w:szCs w:val="24"/>
        </w:rPr>
        <w:t xml:space="preserve"> or privately owned vehicle mileage</w:t>
      </w:r>
      <w:r w:rsidR="005C191F" w:rsidRPr="002C2F3F">
        <w:rPr>
          <w:rFonts w:ascii="Times New Roman" w:hAnsi="Times New Roman"/>
          <w:b/>
          <w:szCs w:val="24"/>
        </w:rPr>
        <w:t xml:space="preserve">, </w:t>
      </w:r>
      <w:r w:rsidR="00792119" w:rsidRPr="002C2F3F">
        <w:rPr>
          <w:rFonts w:ascii="Times New Roman" w:hAnsi="Times New Roman"/>
          <w:b/>
          <w:szCs w:val="24"/>
        </w:rPr>
        <w:t xml:space="preserve">estimated </w:t>
      </w:r>
      <w:r w:rsidR="005C191F" w:rsidRPr="002C2F3F">
        <w:rPr>
          <w:rFonts w:ascii="Times New Roman" w:hAnsi="Times New Roman"/>
          <w:b/>
          <w:szCs w:val="24"/>
        </w:rPr>
        <w:t>rental car</w:t>
      </w:r>
      <w:r w:rsidR="00792119" w:rsidRPr="002C2F3F">
        <w:rPr>
          <w:rFonts w:ascii="Times New Roman" w:hAnsi="Times New Roman"/>
          <w:b/>
          <w:szCs w:val="24"/>
        </w:rPr>
        <w:t xml:space="preserve"> and</w:t>
      </w:r>
      <w:r w:rsidR="005C191F" w:rsidRPr="002C2F3F">
        <w:rPr>
          <w:rFonts w:ascii="Times New Roman" w:hAnsi="Times New Roman"/>
          <w:b/>
          <w:szCs w:val="24"/>
        </w:rPr>
        <w:t xml:space="preserve"> </w:t>
      </w:r>
      <w:r w:rsidR="006A5BD9">
        <w:rPr>
          <w:rFonts w:ascii="Times New Roman" w:hAnsi="Times New Roman"/>
          <w:b/>
          <w:szCs w:val="24"/>
        </w:rPr>
        <w:t xml:space="preserve">estimated </w:t>
      </w:r>
      <w:r w:rsidR="006A5BD9" w:rsidRPr="006C7F14">
        <w:rPr>
          <w:rFonts w:ascii="Times New Roman" w:hAnsi="Times New Roman"/>
          <w:b/>
          <w:szCs w:val="24"/>
        </w:rPr>
        <w:t xml:space="preserve">lodging; </w:t>
      </w:r>
      <w:r w:rsidR="006A5BD9" w:rsidRPr="000D4999">
        <w:rPr>
          <w:rFonts w:ascii="Times New Roman" w:hAnsi="Times New Roman"/>
          <w:b/>
          <w:szCs w:val="24"/>
        </w:rPr>
        <w:t xml:space="preserve">Pursuant to the CESU Network Federal Agency Memorandum of Understanding (30 August, 2013), application of the CESU Network </w:t>
      </w:r>
      <w:r w:rsidR="00714807" w:rsidRPr="000D4999">
        <w:rPr>
          <w:rFonts w:ascii="Times New Roman" w:hAnsi="Times New Roman"/>
          <w:b/>
          <w:szCs w:val="24"/>
        </w:rPr>
        <w:t xml:space="preserve">system-wide indirect cost rate of 17.5% </w:t>
      </w:r>
      <w:r w:rsidR="006A5BD9" w:rsidRPr="000D4999">
        <w:rPr>
          <w:rFonts w:ascii="Times New Roman" w:hAnsi="Times New Roman"/>
          <w:b/>
          <w:szCs w:val="24"/>
        </w:rPr>
        <w:t>is expected.</w:t>
      </w:r>
      <w:r w:rsidR="00792119" w:rsidRPr="000D4999">
        <w:rPr>
          <w:rFonts w:ascii="Times New Roman" w:hAnsi="Times New Roman"/>
          <w:b/>
          <w:szCs w:val="24"/>
        </w:rPr>
        <w:t>)</w:t>
      </w:r>
      <w:r w:rsidR="005C191F" w:rsidRPr="002C2F3F">
        <w:rPr>
          <w:rFonts w:ascii="Times New Roman" w:hAnsi="Times New Roman"/>
          <w:b/>
          <w:szCs w:val="24"/>
        </w:rPr>
        <w:t xml:space="preserve"> </w:t>
      </w:r>
    </w:p>
    <w:p w14:paraId="7D49891C" w14:textId="77777777" w:rsidR="007F24AB" w:rsidRPr="006C643D" w:rsidRDefault="002A573B" w:rsidP="006C643D">
      <w:pPr>
        <w:pStyle w:val="NoSpacing"/>
        <w:rPr>
          <w:rFonts w:ascii="Times New Roman" w:hAnsi="Times New Roman"/>
          <w:color w:val="FF0000"/>
          <w:szCs w:val="24"/>
        </w:rPr>
      </w:pPr>
      <w:r w:rsidRPr="006C643D">
        <w:rPr>
          <w:rFonts w:ascii="Times New Roman" w:hAnsi="Times New Roman"/>
          <w:szCs w:val="24"/>
        </w:rPr>
        <w:t>5</w:t>
      </w:r>
      <w:r w:rsidR="005C543E" w:rsidRPr="006C643D">
        <w:rPr>
          <w:rFonts w:ascii="Times New Roman" w:hAnsi="Times New Roman"/>
          <w:szCs w:val="24"/>
        </w:rPr>
        <w:t xml:space="preserve">. </w:t>
      </w:r>
      <w:r w:rsidRPr="006C643D">
        <w:rPr>
          <w:rFonts w:ascii="Times New Roman" w:hAnsi="Times New Roman"/>
          <w:szCs w:val="24"/>
        </w:rPr>
        <w:t>Narrative of safety practices/procedures.</w:t>
      </w:r>
    </w:p>
    <w:p w14:paraId="091DE4CC" w14:textId="77777777" w:rsidR="00B63A28" w:rsidRDefault="00B63A28" w:rsidP="006C643D">
      <w:pPr>
        <w:pStyle w:val="NoSpacing"/>
        <w:rPr>
          <w:rFonts w:ascii="Times New Roman" w:hAnsi="Times New Roman"/>
          <w:szCs w:val="24"/>
        </w:rPr>
      </w:pPr>
    </w:p>
    <w:p w14:paraId="5ADF0FB1" w14:textId="77777777" w:rsidR="00EC0307" w:rsidRPr="006C643D" w:rsidRDefault="00EC7BC7" w:rsidP="00102A60">
      <w:pPr>
        <w:pStyle w:val="NoSpacing"/>
        <w:jc w:val="both"/>
        <w:rPr>
          <w:rFonts w:ascii="Times New Roman" w:hAnsi="Times New Roman"/>
          <w:szCs w:val="24"/>
        </w:rPr>
      </w:pPr>
      <w:r w:rsidRPr="00C8025B">
        <w:rPr>
          <w:rFonts w:ascii="Times New Roman" w:hAnsi="Times New Roman"/>
          <w:b/>
          <w:szCs w:val="24"/>
        </w:rPr>
        <w:t>Review of Statements Received</w:t>
      </w:r>
      <w:r w:rsidRPr="006C643D">
        <w:rPr>
          <w:rFonts w:ascii="Times New Roman" w:hAnsi="Times New Roman"/>
          <w:szCs w:val="24"/>
        </w:rPr>
        <w:t xml:space="preserve">: </w:t>
      </w:r>
      <w:r w:rsidR="00D83E21" w:rsidRPr="006C643D">
        <w:rPr>
          <w:rFonts w:ascii="Times New Roman" w:hAnsi="Times New Roman"/>
          <w:szCs w:val="24"/>
        </w:rPr>
        <w:t xml:space="preserve">Proposals will be evaluated based on </w:t>
      </w:r>
      <w:r w:rsidR="00127FA3" w:rsidRPr="006C643D">
        <w:rPr>
          <w:rFonts w:ascii="Times New Roman" w:hAnsi="Times New Roman"/>
          <w:szCs w:val="24"/>
        </w:rPr>
        <w:t xml:space="preserve">the </w:t>
      </w:r>
      <w:r w:rsidR="00D70E4E">
        <w:rPr>
          <w:rFonts w:ascii="Times New Roman" w:hAnsi="Times New Roman"/>
          <w:szCs w:val="24"/>
        </w:rPr>
        <w:t>four</w:t>
      </w:r>
      <w:r w:rsidR="002D17EB" w:rsidRPr="006C643D">
        <w:rPr>
          <w:rFonts w:ascii="Times New Roman" w:hAnsi="Times New Roman"/>
          <w:szCs w:val="24"/>
        </w:rPr>
        <w:t xml:space="preserve"> factors </w:t>
      </w:r>
      <w:r w:rsidR="00127FA3" w:rsidRPr="006C643D">
        <w:rPr>
          <w:rFonts w:ascii="Times New Roman" w:hAnsi="Times New Roman"/>
          <w:szCs w:val="24"/>
        </w:rPr>
        <w:t xml:space="preserve">listed below </w:t>
      </w:r>
      <w:r w:rsidR="002D17EB" w:rsidRPr="006C643D">
        <w:rPr>
          <w:rFonts w:ascii="Times New Roman" w:hAnsi="Times New Roman"/>
          <w:szCs w:val="24"/>
        </w:rPr>
        <w:t xml:space="preserve">and </w:t>
      </w:r>
      <w:r w:rsidR="008512CF">
        <w:rPr>
          <w:rFonts w:ascii="Times New Roman" w:hAnsi="Times New Roman"/>
          <w:szCs w:val="24"/>
        </w:rPr>
        <w:t xml:space="preserve">cost to </w:t>
      </w:r>
      <w:r w:rsidR="002D17EB" w:rsidRPr="006C643D">
        <w:rPr>
          <w:rFonts w:ascii="Times New Roman" w:hAnsi="Times New Roman"/>
          <w:szCs w:val="24"/>
        </w:rPr>
        <w:t xml:space="preserve">include </w:t>
      </w:r>
      <w:r w:rsidR="00D83E21" w:rsidRPr="006C643D">
        <w:rPr>
          <w:rFonts w:ascii="Times New Roman" w:hAnsi="Times New Roman"/>
          <w:szCs w:val="24"/>
        </w:rPr>
        <w:t xml:space="preserve">the </w:t>
      </w:r>
      <w:r w:rsidR="00127FA3" w:rsidRPr="006C643D">
        <w:rPr>
          <w:rFonts w:ascii="Times New Roman" w:hAnsi="Times New Roman"/>
          <w:szCs w:val="24"/>
        </w:rPr>
        <w:t xml:space="preserve">credentials </w:t>
      </w:r>
      <w:r w:rsidR="00D83E21" w:rsidRPr="006C643D">
        <w:rPr>
          <w:rFonts w:ascii="Times New Roman" w:hAnsi="Times New Roman"/>
          <w:szCs w:val="24"/>
        </w:rPr>
        <w:t xml:space="preserve">of </w:t>
      </w:r>
      <w:r w:rsidR="00243621" w:rsidRPr="006C643D">
        <w:rPr>
          <w:rFonts w:ascii="Times New Roman" w:hAnsi="Times New Roman"/>
          <w:szCs w:val="24"/>
        </w:rPr>
        <w:t>key personnel</w:t>
      </w:r>
      <w:r w:rsidR="00D83E21" w:rsidRPr="006C643D">
        <w:rPr>
          <w:rFonts w:ascii="Times New Roman" w:hAnsi="Times New Roman"/>
          <w:szCs w:val="24"/>
        </w:rPr>
        <w:t xml:space="preserve">, </w:t>
      </w:r>
      <w:r w:rsidR="002D17EB" w:rsidRPr="006C643D">
        <w:rPr>
          <w:rFonts w:ascii="Times New Roman" w:hAnsi="Times New Roman"/>
          <w:szCs w:val="24"/>
        </w:rPr>
        <w:t xml:space="preserve">scientific </w:t>
      </w:r>
      <w:r w:rsidR="00D83E21" w:rsidRPr="006C643D">
        <w:rPr>
          <w:rFonts w:ascii="Times New Roman" w:hAnsi="Times New Roman"/>
          <w:szCs w:val="24"/>
        </w:rPr>
        <w:t>approach</w:t>
      </w:r>
      <w:r w:rsidR="009565AD" w:rsidRPr="006C643D">
        <w:rPr>
          <w:rFonts w:ascii="Times New Roman" w:hAnsi="Times New Roman"/>
          <w:szCs w:val="24"/>
        </w:rPr>
        <w:t xml:space="preserve">, </w:t>
      </w:r>
      <w:r w:rsidR="00D83E21" w:rsidRPr="006C643D">
        <w:rPr>
          <w:rFonts w:ascii="Times New Roman" w:hAnsi="Times New Roman"/>
          <w:szCs w:val="24"/>
        </w:rPr>
        <w:t>reasonableness of the cost</w:t>
      </w:r>
      <w:r w:rsidR="009565AD" w:rsidRPr="006C643D">
        <w:rPr>
          <w:rFonts w:ascii="Times New Roman" w:hAnsi="Times New Roman"/>
          <w:szCs w:val="24"/>
        </w:rPr>
        <w:t xml:space="preserve"> and safety plan</w:t>
      </w:r>
      <w:r w:rsidR="00D83E21" w:rsidRPr="006C643D">
        <w:rPr>
          <w:rFonts w:ascii="Times New Roman" w:hAnsi="Times New Roman"/>
          <w:szCs w:val="24"/>
        </w:rPr>
        <w:t>.</w:t>
      </w:r>
      <w:r w:rsidR="002D17EB" w:rsidRPr="006C643D">
        <w:rPr>
          <w:rFonts w:ascii="Times New Roman" w:hAnsi="Times New Roman"/>
          <w:szCs w:val="24"/>
        </w:rPr>
        <w:t xml:space="preserve"> </w:t>
      </w:r>
      <w:r w:rsidR="00C8025B">
        <w:rPr>
          <w:rFonts w:ascii="Times New Roman" w:hAnsi="Times New Roman"/>
          <w:szCs w:val="24"/>
        </w:rPr>
        <w:t xml:space="preserve"> </w:t>
      </w:r>
      <w:r w:rsidR="002D17EB" w:rsidRPr="006C643D">
        <w:rPr>
          <w:rFonts w:ascii="Times New Roman" w:hAnsi="Times New Roman"/>
          <w:szCs w:val="24"/>
        </w:rPr>
        <w:t>Evaluation factors are co-equal to each other.</w:t>
      </w:r>
    </w:p>
    <w:p w14:paraId="3A69F23C" w14:textId="77777777" w:rsidR="00D83E21" w:rsidRPr="006C643D" w:rsidRDefault="00D83E21" w:rsidP="006C643D">
      <w:pPr>
        <w:pStyle w:val="NoSpacing"/>
        <w:rPr>
          <w:rFonts w:ascii="Times New Roman" w:hAnsi="Times New Roman"/>
          <w:szCs w:val="24"/>
        </w:rPr>
      </w:pPr>
    </w:p>
    <w:p w14:paraId="0D7EC815" w14:textId="77777777" w:rsidR="00116DD4" w:rsidRPr="00C8025B" w:rsidRDefault="00660463" w:rsidP="006C643D">
      <w:pPr>
        <w:pStyle w:val="NoSpacing"/>
        <w:rPr>
          <w:rFonts w:ascii="Times New Roman" w:hAnsi="Times New Roman"/>
          <w:b/>
          <w:szCs w:val="24"/>
        </w:rPr>
      </w:pPr>
      <w:r w:rsidRPr="00C8025B">
        <w:rPr>
          <w:rFonts w:ascii="Times New Roman" w:hAnsi="Times New Roman"/>
          <w:b/>
          <w:szCs w:val="24"/>
        </w:rPr>
        <w:t xml:space="preserve">Factor 1 - </w:t>
      </w:r>
      <w:r w:rsidRPr="00C8025B">
        <w:rPr>
          <w:rFonts w:ascii="Times New Roman" w:hAnsi="Times New Roman"/>
          <w:b/>
          <w:szCs w:val="24"/>
          <w:u w:val="single"/>
        </w:rPr>
        <w:t xml:space="preserve">Credentials of </w:t>
      </w:r>
      <w:r w:rsidR="00243621" w:rsidRPr="00C8025B">
        <w:rPr>
          <w:rFonts w:ascii="Times New Roman" w:hAnsi="Times New Roman"/>
          <w:b/>
          <w:szCs w:val="24"/>
          <w:u w:val="single"/>
        </w:rPr>
        <w:t>Key Personnel</w:t>
      </w:r>
      <w:r w:rsidRPr="00C8025B">
        <w:rPr>
          <w:rFonts w:ascii="Times New Roman" w:hAnsi="Times New Roman"/>
          <w:b/>
          <w:szCs w:val="24"/>
        </w:rPr>
        <w:t xml:space="preserve">  </w:t>
      </w:r>
    </w:p>
    <w:p w14:paraId="53CE90C4" w14:textId="77777777" w:rsidR="00660463" w:rsidRDefault="00660463" w:rsidP="006C643D">
      <w:pPr>
        <w:pStyle w:val="NoSpacing"/>
        <w:rPr>
          <w:rFonts w:ascii="Times New Roman" w:hAnsi="Times New Roman"/>
          <w:szCs w:val="24"/>
        </w:rPr>
      </w:pPr>
      <w:r w:rsidRPr="00C8025B">
        <w:rPr>
          <w:rFonts w:ascii="Times New Roman" w:hAnsi="Times New Roman"/>
          <w:b/>
          <w:szCs w:val="24"/>
        </w:rPr>
        <w:t>Project Manager.  This individual must have</w:t>
      </w:r>
      <w:r w:rsidRPr="006C643D">
        <w:rPr>
          <w:rFonts w:ascii="Times New Roman" w:hAnsi="Times New Roman"/>
          <w:szCs w:val="24"/>
        </w:rPr>
        <w:t>:</w:t>
      </w:r>
    </w:p>
    <w:p w14:paraId="36947F74" w14:textId="77354D1E" w:rsidR="00660463" w:rsidRPr="006C643D" w:rsidRDefault="00660463" w:rsidP="00102A60">
      <w:pPr>
        <w:pStyle w:val="NoSpacing"/>
        <w:numPr>
          <w:ilvl w:val="0"/>
          <w:numId w:val="3"/>
        </w:numPr>
        <w:jc w:val="both"/>
        <w:rPr>
          <w:rFonts w:ascii="Times New Roman" w:hAnsi="Times New Roman"/>
          <w:szCs w:val="24"/>
        </w:rPr>
      </w:pPr>
      <w:r w:rsidRPr="006C643D">
        <w:rPr>
          <w:rFonts w:ascii="Times New Roman" w:hAnsi="Times New Roman"/>
          <w:szCs w:val="24"/>
        </w:rPr>
        <w:t xml:space="preserve">a </w:t>
      </w:r>
      <w:r w:rsidR="00740535">
        <w:rPr>
          <w:rFonts w:ascii="Times New Roman" w:hAnsi="Times New Roman"/>
          <w:szCs w:val="24"/>
        </w:rPr>
        <w:t xml:space="preserve">PhD. </w:t>
      </w:r>
      <w:r w:rsidRPr="006C643D">
        <w:rPr>
          <w:rFonts w:ascii="Times New Roman" w:hAnsi="Times New Roman"/>
          <w:szCs w:val="24"/>
        </w:rPr>
        <w:t xml:space="preserve">degree in </w:t>
      </w:r>
      <w:r w:rsidR="00CE7610">
        <w:rPr>
          <w:rFonts w:ascii="Times New Roman" w:hAnsi="Times New Roman"/>
          <w:szCs w:val="24"/>
        </w:rPr>
        <w:t>Her</w:t>
      </w:r>
      <w:r w:rsidR="001A3188">
        <w:rPr>
          <w:rFonts w:ascii="Times New Roman" w:hAnsi="Times New Roman"/>
          <w:szCs w:val="24"/>
        </w:rPr>
        <w:t xml:space="preserve">petology, </w:t>
      </w:r>
      <w:r w:rsidR="00CE7610">
        <w:rPr>
          <w:rFonts w:ascii="Times New Roman" w:hAnsi="Times New Roman"/>
          <w:szCs w:val="24"/>
        </w:rPr>
        <w:t>B</w:t>
      </w:r>
      <w:r w:rsidRPr="006C643D">
        <w:rPr>
          <w:rFonts w:ascii="Times New Roman" w:hAnsi="Times New Roman"/>
          <w:szCs w:val="24"/>
        </w:rPr>
        <w:t>iology or related science disciplines</w:t>
      </w:r>
      <w:r w:rsidR="00CF76E5" w:rsidRPr="006C643D">
        <w:rPr>
          <w:rFonts w:ascii="Times New Roman" w:hAnsi="Times New Roman"/>
          <w:szCs w:val="24"/>
        </w:rPr>
        <w:t>; and</w:t>
      </w:r>
      <w:r w:rsidRPr="006C643D">
        <w:rPr>
          <w:rFonts w:ascii="Times New Roman" w:hAnsi="Times New Roman"/>
          <w:szCs w:val="24"/>
        </w:rPr>
        <w:t xml:space="preserve"> </w:t>
      </w:r>
    </w:p>
    <w:p w14:paraId="79EA4D38" w14:textId="6D9ABB72" w:rsidR="00C8025B" w:rsidRDefault="00955F45" w:rsidP="00102A60">
      <w:pPr>
        <w:pStyle w:val="NoSpacing"/>
        <w:numPr>
          <w:ilvl w:val="0"/>
          <w:numId w:val="3"/>
        </w:numPr>
        <w:jc w:val="both"/>
        <w:rPr>
          <w:rFonts w:ascii="Times New Roman" w:hAnsi="Times New Roman"/>
          <w:szCs w:val="24"/>
        </w:rPr>
      </w:pPr>
      <w:r>
        <w:rPr>
          <w:rFonts w:ascii="Times New Roman" w:hAnsi="Times New Roman"/>
          <w:szCs w:val="24"/>
        </w:rPr>
        <w:t xml:space="preserve">a minimum of </w:t>
      </w:r>
      <w:r w:rsidR="00446DE2">
        <w:rPr>
          <w:rFonts w:ascii="Times New Roman" w:hAnsi="Times New Roman"/>
          <w:szCs w:val="24"/>
        </w:rPr>
        <w:t>five (5)</w:t>
      </w:r>
      <w:r w:rsidR="00660463" w:rsidRPr="00C8025B">
        <w:rPr>
          <w:rFonts w:ascii="Times New Roman" w:hAnsi="Times New Roman"/>
          <w:szCs w:val="24"/>
        </w:rPr>
        <w:t xml:space="preserve"> </w:t>
      </w:r>
      <w:r w:rsidR="00020E7E">
        <w:rPr>
          <w:rFonts w:ascii="Times New Roman" w:hAnsi="Times New Roman"/>
          <w:szCs w:val="24"/>
        </w:rPr>
        <w:t>year</w:t>
      </w:r>
      <w:r w:rsidRPr="00C8025B">
        <w:rPr>
          <w:rFonts w:ascii="Times New Roman" w:hAnsi="Times New Roman"/>
          <w:szCs w:val="24"/>
        </w:rPr>
        <w:t>s</w:t>
      </w:r>
      <w:r w:rsidR="00020E7E">
        <w:rPr>
          <w:rFonts w:ascii="Times New Roman" w:hAnsi="Times New Roman"/>
          <w:szCs w:val="24"/>
        </w:rPr>
        <w:t>’</w:t>
      </w:r>
      <w:r w:rsidRPr="00C8025B">
        <w:rPr>
          <w:rFonts w:ascii="Times New Roman" w:hAnsi="Times New Roman"/>
          <w:szCs w:val="24"/>
        </w:rPr>
        <w:t xml:space="preserve"> experience</w:t>
      </w:r>
      <w:r w:rsidR="00660463" w:rsidRPr="00C8025B">
        <w:rPr>
          <w:rFonts w:ascii="Times New Roman" w:hAnsi="Times New Roman"/>
          <w:szCs w:val="24"/>
        </w:rPr>
        <w:t xml:space="preserve"> in a responsible position providing oversight, support to or directly invol</w:t>
      </w:r>
      <w:r w:rsidR="00F849C1">
        <w:rPr>
          <w:rFonts w:ascii="Times New Roman" w:hAnsi="Times New Roman"/>
          <w:szCs w:val="24"/>
        </w:rPr>
        <w:t xml:space="preserve">ved in </w:t>
      </w:r>
      <w:r w:rsidR="00042D73">
        <w:rPr>
          <w:rFonts w:ascii="Times New Roman" w:hAnsi="Times New Roman"/>
          <w:szCs w:val="24"/>
        </w:rPr>
        <w:t>the conservation and management of amphibians and reptile</w:t>
      </w:r>
      <w:r w:rsidR="001E2378">
        <w:rPr>
          <w:rFonts w:ascii="Times New Roman" w:hAnsi="Times New Roman"/>
          <w:szCs w:val="24"/>
        </w:rPr>
        <w:t>s</w:t>
      </w:r>
      <w:r w:rsidR="005C2C40">
        <w:rPr>
          <w:rFonts w:ascii="Times New Roman" w:hAnsi="Times New Roman"/>
          <w:szCs w:val="24"/>
        </w:rPr>
        <w:t xml:space="preserve"> on military lands</w:t>
      </w:r>
      <w:r w:rsidR="001E2378">
        <w:rPr>
          <w:rFonts w:ascii="Times New Roman" w:hAnsi="Times New Roman"/>
          <w:szCs w:val="24"/>
        </w:rPr>
        <w:t xml:space="preserve">, </w:t>
      </w:r>
      <w:r w:rsidR="00484403">
        <w:rPr>
          <w:rFonts w:ascii="Times New Roman" w:hAnsi="Times New Roman"/>
          <w:szCs w:val="24"/>
        </w:rPr>
        <w:t xml:space="preserve">including </w:t>
      </w:r>
      <w:r w:rsidR="00A62B70">
        <w:rPr>
          <w:rFonts w:ascii="Times New Roman" w:hAnsi="Times New Roman"/>
          <w:szCs w:val="24"/>
        </w:rPr>
        <w:t xml:space="preserve">knowledge of </w:t>
      </w:r>
      <w:r w:rsidR="00477FA5">
        <w:rPr>
          <w:rFonts w:ascii="Times New Roman" w:hAnsi="Times New Roman"/>
          <w:szCs w:val="24"/>
        </w:rPr>
        <w:t xml:space="preserve">survey techniques, </w:t>
      </w:r>
      <w:r w:rsidR="000768AE">
        <w:rPr>
          <w:rFonts w:ascii="Times New Roman" w:hAnsi="Times New Roman"/>
          <w:szCs w:val="24"/>
        </w:rPr>
        <w:t>development of management plans</w:t>
      </w:r>
      <w:r w:rsidR="00295D26">
        <w:rPr>
          <w:rFonts w:ascii="Times New Roman" w:hAnsi="Times New Roman"/>
          <w:szCs w:val="24"/>
        </w:rPr>
        <w:t>/practices</w:t>
      </w:r>
      <w:r w:rsidR="00445514">
        <w:rPr>
          <w:rFonts w:ascii="Times New Roman" w:hAnsi="Times New Roman"/>
          <w:szCs w:val="24"/>
        </w:rPr>
        <w:t xml:space="preserve">, </w:t>
      </w:r>
      <w:r w:rsidR="00FA2624">
        <w:rPr>
          <w:rFonts w:ascii="Times New Roman" w:hAnsi="Times New Roman"/>
          <w:szCs w:val="24"/>
        </w:rPr>
        <w:t>partnership development</w:t>
      </w:r>
      <w:r w:rsidR="00D27931">
        <w:rPr>
          <w:rFonts w:ascii="Times New Roman" w:hAnsi="Times New Roman"/>
          <w:szCs w:val="24"/>
        </w:rPr>
        <w:t xml:space="preserve">, </w:t>
      </w:r>
      <w:r w:rsidR="00A62B70">
        <w:rPr>
          <w:rFonts w:ascii="Times New Roman" w:hAnsi="Times New Roman"/>
          <w:szCs w:val="24"/>
        </w:rPr>
        <w:t xml:space="preserve">and </w:t>
      </w:r>
      <w:r w:rsidR="00C11CCF">
        <w:rPr>
          <w:rFonts w:ascii="Times New Roman" w:hAnsi="Times New Roman"/>
          <w:szCs w:val="24"/>
        </w:rPr>
        <w:t xml:space="preserve">creation of </w:t>
      </w:r>
      <w:r w:rsidR="00D27931">
        <w:rPr>
          <w:rFonts w:ascii="Times New Roman" w:hAnsi="Times New Roman"/>
          <w:szCs w:val="24"/>
        </w:rPr>
        <w:t>educational materials</w:t>
      </w:r>
      <w:r w:rsidR="00660463" w:rsidRPr="00C8025B">
        <w:rPr>
          <w:rFonts w:ascii="Times New Roman" w:hAnsi="Times New Roman"/>
          <w:szCs w:val="24"/>
        </w:rPr>
        <w:t>;</w:t>
      </w:r>
      <w:r w:rsidR="00CF76E5" w:rsidRPr="00C8025B">
        <w:rPr>
          <w:rFonts w:ascii="Times New Roman" w:hAnsi="Times New Roman"/>
          <w:szCs w:val="24"/>
        </w:rPr>
        <w:t xml:space="preserve"> </w:t>
      </w:r>
      <w:r w:rsidR="00C8025B">
        <w:rPr>
          <w:rFonts w:ascii="Times New Roman" w:hAnsi="Times New Roman"/>
          <w:szCs w:val="24"/>
        </w:rPr>
        <w:t>and</w:t>
      </w:r>
    </w:p>
    <w:p w14:paraId="2CA15382" w14:textId="7EF78D00" w:rsidR="00660463" w:rsidRDefault="00377452" w:rsidP="00102A60">
      <w:pPr>
        <w:pStyle w:val="NoSpacing"/>
        <w:numPr>
          <w:ilvl w:val="0"/>
          <w:numId w:val="3"/>
        </w:numPr>
        <w:jc w:val="both"/>
        <w:rPr>
          <w:rFonts w:ascii="Times New Roman" w:hAnsi="Times New Roman"/>
          <w:szCs w:val="24"/>
        </w:rPr>
      </w:pPr>
      <w:r w:rsidRPr="00C8025B">
        <w:rPr>
          <w:rFonts w:ascii="Times New Roman" w:hAnsi="Times New Roman"/>
          <w:szCs w:val="24"/>
        </w:rPr>
        <w:t xml:space="preserve">experience within the last </w:t>
      </w:r>
      <w:r w:rsidR="00020E7E">
        <w:rPr>
          <w:rFonts w:ascii="Times New Roman" w:hAnsi="Times New Roman"/>
          <w:szCs w:val="24"/>
        </w:rPr>
        <w:t>three (3)</w:t>
      </w:r>
      <w:r w:rsidRPr="00C8025B">
        <w:rPr>
          <w:rFonts w:ascii="Times New Roman" w:hAnsi="Times New Roman"/>
          <w:szCs w:val="24"/>
        </w:rPr>
        <w:t xml:space="preserve"> years </w:t>
      </w:r>
      <w:r w:rsidR="00660463" w:rsidRPr="00C8025B">
        <w:rPr>
          <w:rFonts w:ascii="Times New Roman" w:hAnsi="Times New Roman"/>
          <w:szCs w:val="24"/>
        </w:rPr>
        <w:t xml:space="preserve">with and/or oversight responsibility of </w:t>
      </w:r>
      <w:r w:rsidR="000768AE">
        <w:rPr>
          <w:rFonts w:ascii="Times New Roman" w:hAnsi="Times New Roman"/>
          <w:szCs w:val="24"/>
        </w:rPr>
        <w:t xml:space="preserve">applied </w:t>
      </w:r>
      <w:r w:rsidR="0054002C">
        <w:rPr>
          <w:rFonts w:ascii="Times New Roman" w:hAnsi="Times New Roman"/>
          <w:szCs w:val="24"/>
        </w:rPr>
        <w:t xml:space="preserve">amphibian and reptile </w:t>
      </w:r>
      <w:r w:rsidR="000768AE">
        <w:rPr>
          <w:rFonts w:ascii="Times New Roman" w:hAnsi="Times New Roman"/>
          <w:szCs w:val="24"/>
        </w:rPr>
        <w:t>species surveys</w:t>
      </w:r>
      <w:r w:rsidR="00C3398D">
        <w:rPr>
          <w:rFonts w:ascii="Times New Roman" w:hAnsi="Times New Roman"/>
          <w:szCs w:val="24"/>
        </w:rPr>
        <w:t xml:space="preserve"> (</w:t>
      </w:r>
      <w:r w:rsidR="005C2F0B">
        <w:rPr>
          <w:rFonts w:ascii="Times New Roman" w:hAnsi="Times New Roman"/>
          <w:szCs w:val="24"/>
        </w:rPr>
        <w:t>including</w:t>
      </w:r>
      <w:r w:rsidR="00A4588B">
        <w:rPr>
          <w:rFonts w:ascii="Times New Roman" w:hAnsi="Times New Roman"/>
          <w:szCs w:val="24"/>
        </w:rPr>
        <w:t xml:space="preserve"> use of </w:t>
      </w:r>
      <w:r w:rsidR="005C2F0B">
        <w:rPr>
          <w:rFonts w:ascii="Times New Roman" w:hAnsi="Times New Roman"/>
          <w:szCs w:val="24"/>
        </w:rPr>
        <w:t>acoustic loggers</w:t>
      </w:r>
      <w:r w:rsidR="00C3398D">
        <w:rPr>
          <w:rFonts w:ascii="Times New Roman" w:hAnsi="Times New Roman"/>
          <w:szCs w:val="24"/>
        </w:rPr>
        <w:t>)</w:t>
      </w:r>
      <w:r w:rsidR="005C2F0B">
        <w:rPr>
          <w:rFonts w:ascii="Times New Roman" w:hAnsi="Times New Roman"/>
          <w:szCs w:val="24"/>
        </w:rPr>
        <w:t xml:space="preserve">, </w:t>
      </w:r>
      <w:r w:rsidR="00A567CE">
        <w:rPr>
          <w:rFonts w:ascii="Times New Roman" w:hAnsi="Times New Roman"/>
          <w:szCs w:val="24"/>
        </w:rPr>
        <w:t xml:space="preserve">development of </w:t>
      </w:r>
      <w:r w:rsidR="005C2F0B">
        <w:rPr>
          <w:rFonts w:ascii="Times New Roman" w:hAnsi="Times New Roman"/>
          <w:szCs w:val="24"/>
        </w:rPr>
        <w:t>strategic plans</w:t>
      </w:r>
      <w:r w:rsidR="00D82153">
        <w:rPr>
          <w:rFonts w:ascii="Times New Roman" w:hAnsi="Times New Roman"/>
          <w:szCs w:val="24"/>
        </w:rPr>
        <w:t xml:space="preserve"> specific to herpetofauna, </w:t>
      </w:r>
      <w:r w:rsidR="00D26F36">
        <w:rPr>
          <w:rFonts w:ascii="Times New Roman" w:hAnsi="Times New Roman"/>
          <w:szCs w:val="24"/>
        </w:rPr>
        <w:t xml:space="preserve">having </w:t>
      </w:r>
      <w:r w:rsidR="000B055E">
        <w:rPr>
          <w:rFonts w:ascii="Times New Roman" w:hAnsi="Times New Roman"/>
          <w:szCs w:val="24"/>
        </w:rPr>
        <w:t xml:space="preserve">basic knowledge of the </w:t>
      </w:r>
      <w:r w:rsidR="00BD4E55">
        <w:rPr>
          <w:rFonts w:ascii="Times New Roman" w:hAnsi="Times New Roman"/>
          <w:szCs w:val="24"/>
        </w:rPr>
        <w:t>biodiversity</w:t>
      </w:r>
      <w:r w:rsidR="000B055E">
        <w:rPr>
          <w:rFonts w:ascii="Times New Roman" w:hAnsi="Times New Roman"/>
          <w:szCs w:val="24"/>
        </w:rPr>
        <w:t xml:space="preserve"> </w:t>
      </w:r>
      <w:r w:rsidR="00454F57">
        <w:rPr>
          <w:rFonts w:ascii="Times New Roman" w:hAnsi="Times New Roman"/>
          <w:szCs w:val="24"/>
        </w:rPr>
        <w:t xml:space="preserve">and distribution of </w:t>
      </w:r>
      <w:r w:rsidR="000B055E">
        <w:rPr>
          <w:rFonts w:ascii="Times New Roman" w:hAnsi="Times New Roman"/>
          <w:szCs w:val="24"/>
        </w:rPr>
        <w:t>amphibians and reptiles on military lands</w:t>
      </w:r>
      <w:r w:rsidR="000768AE">
        <w:rPr>
          <w:rFonts w:ascii="Times New Roman" w:hAnsi="Times New Roman"/>
          <w:szCs w:val="24"/>
        </w:rPr>
        <w:t xml:space="preserve">; and </w:t>
      </w:r>
    </w:p>
    <w:p w14:paraId="440D66F0" w14:textId="72A44B54" w:rsidR="00BC3E73" w:rsidRPr="00C8025B" w:rsidRDefault="004E0AED" w:rsidP="00102A60">
      <w:pPr>
        <w:pStyle w:val="NoSpacing"/>
        <w:numPr>
          <w:ilvl w:val="0"/>
          <w:numId w:val="3"/>
        </w:numPr>
        <w:jc w:val="both"/>
        <w:rPr>
          <w:rFonts w:ascii="Times New Roman" w:hAnsi="Times New Roman"/>
          <w:szCs w:val="24"/>
        </w:rPr>
      </w:pPr>
      <w:r>
        <w:rPr>
          <w:rFonts w:ascii="Times New Roman" w:hAnsi="Times New Roman"/>
          <w:szCs w:val="24"/>
        </w:rPr>
        <w:t>e</w:t>
      </w:r>
      <w:r w:rsidR="00740535">
        <w:rPr>
          <w:rFonts w:ascii="Times New Roman" w:hAnsi="Times New Roman"/>
          <w:szCs w:val="24"/>
        </w:rPr>
        <w:t>xperience within the last three (3)</w:t>
      </w:r>
      <w:r w:rsidR="00BC3E73">
        <w:rPr>
          <w:rFonts w:ascii="Times New Roman" w:hAnsi="Times New Roman"/>
          <w:szCs w:val="24"/>
        </w:rPr>
        <w:t xml:space="preserve"> years conducting </w:t>
      </w:r>
      <w:r w:rsidR="00740535">
        <w:rPr>
          <w:rFonts w:ascii="Times New Roman" w:hAnsi="Times New Roman"/>
          <w:szCs w:val="24"/>
        </w:rPr>
        <w:t xml:space="preserve">biological </w:t>
      </w:r>
      <w:r w:rsidR="00BC3E73">
        <w:rPr>
          <w:rFonts w:ascii="Times New Roman" w:hAnsi="Times New Roman"/>
          <w:szCs w:val="24"/>
        </w:rPr>
        <w:t>survey work</w:t>
      </w:r>
      <w:r w:rsidR="00805F15">
        <w:rPr>
          <w:rFonts w:ascii="Times New Roman" w:hAnsi="Times New Roman"/>
          <w:szCs w:val="24"/>
        </w:rPr>
        <w:t xml:space="preserve"> on military lands</w:t>
      </w:r>
      <w:r w:rsidR="004737FF">
        <w:rPr>
          <w:rFonts w:ascii="Times New Roman" w:hAnsi="Times New Roman"/>
          <w:szCs w:val="24"/>
        </w:rPr>
        <w:t xml:space="preserve">, development of </w:t>
      </w:r>
      <w:r w:rsidR="00BD4E55">
        <w:rPr>
          <w:rFonts w:ascii="Times New Roman" w:hAnsi="Times New Roman"/>
          <w:szCs w:val="24"/>
        </w:rPr>
        <w:t>and</w:t>
      </w:r>
      <w:r w:rsidR="00041CE3">
        <w:rPr>
          <w:rFonts w:ascii="Times New Roman" w:hAnsi="Times New Roman"/>
          <w:szCs w:val="24"/>
        </w:rPr>
        <w:t>/</w:t>
      </w:r>
      <w:r w:rsidR="00BD4E55">
        <w:rPr>
          <w:rFonts w:ascii="Times New Roman" w:hAnsi="Times New Roman"/>
          <w:szCs w:val="24"/>
        </w:rPr>
        <w:t xml:space="preserve">or implementation of </w:t>
      </w:r>
      <w:r w:rsidR="00A903F3">
        <w:rPr>
          <w:rFonts w:ascii="Times New Roman" w:hAnsi="Times New Roman"/>
          <w:szCs w:val="24"/>
        </w:rPr>
        <w:t>planning documents</w:t>
      </w:r>
      <w:r w:rsidR="00041CE3">
        <w:rPr>
          <w:rFonts w:ascii="Times New Roman" w:hAnsi="Times New Roman"/>
          <w:szCs w:val="24"/>
        </w:rPr>
        <w:t xml:space="preserve"> or strategic plans</w:t>
      </w:r>
      <w:r w:rsidR="00A903F3">
        <w:rPr>
          <w:rFonts w:ascii="Times New Roman" w:hAnsi="Times New Roman"/>
          <w:szCs w:val="24"/>
        </w:rPr>
        <w:t xml:space="preserve"> for the </w:t>
      </w:r>
      <w:r w:rsidR="00182838">
        <w:rPr>
          <w:rFonts w:ascii="Times New Roman" w:hAnsi="Times New Roman"/>
          <w:szCs w:val="24"/>
        </w:rPr>
        <w:t>conservation and management of amphibians and reptiles on military lands</w:t>
      </w:r>
      <w:r w:rsidR="00AB4047">
        <w:rPr>
          <w:rFonts w:ascii="Times New Roman" w:hAnsi="Times New Roman"/>
          <w:szCs w:val="24"/>
        </w:rPr>
        <w:t xml:space="preserve">; </w:t>
      </w:r>
      <w:r w:rsidR="00753B99">
        <w:rPr>
          <w:rFonts w:ascii="Times New Roman" w:hAnsi="Times New Roman"/>
          <w:szCs w:val="24"/>
        </w:rPr>
        <w:t xml:space="preserve">participation in networks and/or </w:t>
      </w:r>
      <w:r w:rsidR="00F45808">
        <w:rPr>
          <w:rFonts w:ascii="Times New Roman" w:hAnsi="Times New Roman"/>
          <w:szCs w:val="24"/>
        </w:rPr>
        <w:t xml:space="preserve">groups with a focus on </w:t>
      </w:r>
      <w:r w:rsidR="00AB4047" w:rsidRPr="00AB4047">
        <w:rPr>
          <w:rFonts w:ascii="Times New Roman" w:hAnsi="Times New Roman"/>
          <w:bCs/>
          <w:szCs w:val="24"/>
        </w:rPr>
        <w:t>amphibian and reptile</w:t>
      </w:r>
      <w:r w:rsidR="00F45808">
        <w:rPr>
          <w:rFonts w:ascii="Times New Roman" w:hAnsi="Times New Roman"/>
          <w:bCs/>
          <w:szCs w:val="24"/>
        </w:rPr>
        <w:t xml:space="preserve"> conservation</w:t>
      </w:r>
      <w:r w:rsidR="00981605">
        <w:rPr>
          <w:rFonts w:ascii="Times New Roman" w:hAnsi="Times New Roman"/>
          <w:bCs/>
          <w:szCs w:val="24"/>
        </w:rPr>
        <w:t>.</w:t>
      </w:r>
      <w:r w:rsidR="00182838">
        <w:rPr>
          <w:rFonts w:ascii="Times New Roman" w:hAnsi="Times New Roman"/>
          <w:szCs w:val="24"/>
        </w:rPr>
        <w:t xml:space="preserve"> </w:t>
      </w:r>
    </w:p>
    <w:p w14:paraId="5132CE51" w14:textId="77777777" w:rsidR="00660463" w:rsidRDefault="00660463" w:rsidP="006C643D">
      <w:pPr>
        <w:pStyle w:val="NoSpacing"/>
        <w:rPr>
          <w:rFonts w:ascii="Times New Roman" w:hAnsi="Times New Roman"/>
          <w:szCs w:val="24"/>
        </w:rPr>
      </w:pPr>
    </w:p>
    <w:p w14:paraId="2521DE0E" w14:textId="77777777" w:rsidR="00660463" w:rsidRDefault="00660463" w:rsidP="006C643D">
      <w:pPr>
        <w:pStyle w:val="NoSpacing"/>
        <w:rPr>
          <w:rFonts w:ascii="Times New Roman" w:hAnsi="Times New Roman"/>
          <w:szCs w:val="24"/>
        </w:rPr>
      </w:pPr>
      <w:r w:rsidRPr="00C8025B">
        <w:rPr>
          <w:rFonts w:ascii="Times New Roman" w:hAnsi="Times New Roman"/>
          <w:b/>
          <w:szCs w:val="24"/>
        </w:rPr>
        <w:t>Technical Staff.  T</w:t>
      </w:r>
      <w:r w:rsidR="00860313" w:rsidRPr="00C8025B">
        <w:rPr>
          <w:rFonts w:ascii="Times New Roman" w:hAnsi="Times New Roman"/>
          <w:b/>
          <w:szCs w:val="24"/>
        </w:rPr>
        <w:t>echnical Staff</w:t>
      </w:r>
      <w:r w:rsidRPr="00C8025B">
        <w:rPr>
          <w:rFonts w:ascii="Times New Roman" w:hAnsi="Times New Roman"/>
          <w:b/>
          <w:szCs w:val="24"/>
        </w:rPr>
        <w:t xml:space="preserve"> must have</w:t>
      </w:r>
      <w:r w:rsidRPr="006C643D">
        <w:rPr>
          <w:rFonts w:ascii="Times New Roman" w:hAnsi="Times New Roman"/>
          <w:szCs w:val="24"/>
        </w:rPr>
        <w:t>:</w:t>
      </w:r>
    </w:p>
    <w:p w14:paraId="1F5096C1" w14:textId="2199F1DB" w:rsidR="00660463" w:rsidRPr="006C643D" w:rsidRDefault="00660463" w:rsidP="00102A60">
      <w:pPr>
        <w:pStyle w:val="NoSpacing"/>
        <w:numPr>
          <w:ilvl w:val="0"/>
          <w:numId w:val="4"/>
        </w:numPr>
        <w:jc w:val="both"/>
        <w:rPr>
          <w:rFonts w:ascii="Times New Roman" w:hAnsi="Times New Roman"/>
          <w:szCs w:val="24"/>
        </w:rPr>
      </w:pPr>
      <w:r w:rsidRPr="006C643D">
        <w:rPr>
          <w:rFonts w:ascii="Times New Roman" w:hAnsi="Times New Roman"/>
          <w:szCs w:val="24"/>
        </w:rPr>
        <w:lastRenderedPageBreak/>
        <w:t xml:space="preserve">a minimum of a Bachelor’s degree </w:t>
      </w:r>
      <w:r w:rsidR="00C750D7">
        <w:rPr>
          <w:rFonts w:ascii="Times New Roman" w:hAnsi="Times New Roman"/>
          <w:szCs w:val="24"/>
        </w:rPr>
        <w:t xml:space="preserve">in </w:t>
      </w:r>
      <w:r w:rsidR="00BF10F7">
        <w:rPr>
          <w:rFonts w:ascii="Times New Roman" w:hAnsi="Times New Roman"/>
          <w:szCs w:val="24"/>
        </w:rPr>
        <w:t>Herpetology, B</w:t>
      </w:r>
      <w:r w:rsidR="00BF10F7" w:rsidRPr="006C643D">
        <w:rPr>
          <w:rFonts w:ascii="Times New Roman" w:hAnsi="Times New Roman"/>
          <w:szCs w:val="24"/>
        </w:rPr>
        <w:t xml:space="preserve">iology </w:t>
      </w:r>
      <w:r w:rsidRPr="006C643D">
        <w:rPr>
          <w:rFonts w:ascii="Times New Roman" w:hAnsi="Times New Roman"/>
          <w:szCs w:val="24"/>
        </w:rPr>
        <w:t>or related science disciplines;</w:t>
      </w:r>
      <w:r w:rsidR="00CF76E5" w:rsidRPr="006C643D">
        <w:rPr>
          <w:rFonts w:ascii="Times New Roman" w:hAnsi="Times New Roman"/>
          <w:szCs w:val="24"/>
        </w:rPr>
        <w:t xml:space="preserve"> and</w:t>
      </w:r>
    </w:p>
    <w:p w14:paraId="71B43184" w14:textId="142C8258" w:rsidR="00660463" w:rsidRPr="006C643D" w:rsidRDefault="00377452" w:rsidP="00102A60">
      <w:pPr>
        <w:pStyle w:val="NoSpacing"/>
        <w:numPr>
          <w:ilvl w:val="0"/>
          <w:numId w:val="4"/>
        </w:numPr>
        <w:jc w:val="both"/>
        <w:rPr>
          <w:rFonts w:ascii="Times New Roman" w:hAnsi="Times New Roman"/>
          <w:szCs w:val="24"/>
        </w:rPr>
      </w:pPr>
      <w:r w:rsidRPr="006C643D">
        <w:rPr>
          <w:rFonts w:ascii="Times New Roman" w:hAnsi="Times New Roman"/>
          <w:szCs w:val="24"/>
        </w:rPr>
        <w:t>a minimum of t</w:t>
      </w:r>
      <w:r w:rsidR="002F307F">
        <w:rPr>
          <w:rFonts w:ascii="Times New Roman" w:hAnsi="Times New Roman"/>
          <w:szCs w:val="24"/>
        </w:rPr>
        <w:t>wo</w:t>
      </w:r>
      <w:r w:rsidR="00660463" w:rsidRPr="006C643D">
        <w:rPr>
          <w:rFonts w:ascii="Times New Roman" w:hAnsi="Times New Roman"/>
          <w:szCs w:val="24"/>
        </w:rPr>
        <w:t xml:space="preserve"> </w:t>
      </w:r>
      <w:r w:rsidR="00477FA5">
        <w:rPr>
          <w:rFonts w:ascii="Times New Roman" w:hAnsi="Times New Roman"/>
          <w:szCs w:val="24"/>
        </w:rPr>
        <w:t>(2</w:t>
      </w:r>
      <w:r w:rsidR="00446DE2">
        <w:rPr>
          <w:rFonts w:ascii="Times New Roman" w:hAnsi="Times New Roman"/>
          <w:szCs w:val="24"/>
        </w:rPr>
        <w:t xml:space="preserve">) </w:t>
      </w:r>
      <w:r w:rsidR="00640392">
        <w:rPr>
          <w:rFonts w:ascii="Times New Roman" w:hAnsi="Times New Roman"/>
          <w:szCs w:val="24"/>
        </w:rPr>
        <w:t>years conducting biological survey work on military lands, development of and</w:t>
      </w:r>
      <w:r w:rsidR="00041CE3">
        <w:rPr>
          <w:rFonts w:ascii="Times New Roman" w:hAnsi="Times New Roman"/>
          <w:szCs w:val="24"/>
        </w:rPr>
        <w:t>/</w:t>
      </w:r>
      <w:r w:rsidR="00640392">
        <w:rPr>
          <w:rFonts w:ascii="Times New Roman" w:hAnsi="Times New Roman"/>
          <w:szCs w:val="24"/>
        </w:rPr>
        <w:t>or implementation of planning documents for the conservation and management of amphibians and reptiles on military lands.</w:t>
      </w:r>
      <w:r w:rsidR="006E7913">
        <w:rPr>
          <w:rFonts w:ascii="Times New Roman" w:hAnsi="Times New Roman"/>
          <w:szCs w:val="24"/>
        </w:rPr>
        <w:t>;</w:t>
      </w:r>
      <w:r w:rsidR="00CF76E5" w:rsidRPr="006C643D">
        <w:rPr>
          <w:rFonts w:ascii="Times New Roman" w:hAnsi="Times New Roman"/>
          <w:szCs w:val="24"/>
        </w:rPr>
        <w:t xml:space="preserve"> and</w:t>
      </w:r>
    </w:p>
    <w:p w14:paraId="28DC9921" w14:textId="77BB4CCF" w:rsidR="00377452" w:rsidRDefault="00377452" w:rsidP="00102A60">
      <w:pPr>
        <w:pStyle w:val="NoSpacing"/>
        <w:numPr>
          <w:ilvl w:val="0"/>
          <w:numId w:val="4"/>
        </w:numPr>
        <w:jc w:val="both"/>
        <w:rPr>
          <w:rFonts w:ascii="Times New Roman" w:hAnsi="Times New Roman"/>
          <w:szCs w:val="24"/>
        </w:rPr>
      </w:pPr>
      <w:r w:rsidRPr="006C643D">
        <w:rPr>
          <w:rFonts w:ascii="Times New Roman" w:hAnsi="Times New Roman"/>
          <w:szCs w:val="24"/>
        </w:rPr>
        <w:t xml:space="preserve">experience within the last two </w:t>
      </w:r>
      <w:r w:rsidR="006E7913">
        <w:rPr>
          <w:rFonts w:ascii="Times New Roman" w:hAnsi="Times New Roman"/>
          <w:szCs w:val="24"/>
        </w:rPr>
        <w:t>(</w:t>
      </w:r>
      <w:r w:rsidR="00856355">
        <w:rPr>
          <w:rFonts w:ascii="Times New Roman" w:hAnsi="Times New Roman"/>
          <w:szCs w:val="24"/>
        </w:rPr>
        <w:t>2</w:t>
      </w:r>
      <w:r w:rsidR="00020E7E">
        <w:rPr>
          <w:rFonts w:ascii="Times New Roman" w:hAnsi="Times New Roman"/>
          <w:szCs w:val="24"/>
        </w:rPr>
        <w:t xml:space="preserve">) </w:t>
      </w:r>
      <w:r w:rsidRPr="006C643D">
        <w:rPr>
          <w:rFonts w:ascii="Times New Roman" w:hAnsi="Times New Roman"/>
          <w:szCs w:val="24"/>
        </w:rPr>
        <w:t xml:space="preserve">years with and/or oversight responsibility of </w:t>
      </w:r>
      <w:r w:rsidR="00A14641">
        <w:rPr>
          <w:rFonts w:ascii="Times New Roman" w:hAnsi="Times New Roman"/>
          <w:szCs w:val="24"/>
        </w:rPr>
        <w:t>monitoring</w:t>
      </w:r>
      <w:r w:rsidR="004844DD">
        <w:rPr>
          <w:rFonts w:ascii="Times New Roman" w:hAnsi="Times New Roman"/>
          <w:szCs w:val="24"/>
        </w:rPr>
        <w:t xml:space="preserve">, data collection and </w:t>
      </w:r>
      <w:r w:rsidR="00F77E06">
        <w:rPr>
          <w:rFonts w:ascii="Times New Roman" w:hAnsi="Times New Roman"/>
          <w:szCs w:val="24"/>
        </w:rPr>
        <w:t xml:space="preserve">development of </w:t>
      </w:r>
      <w:r w:rsidR="004844DD">
        <w:rPr>
          <w:rFonts w:ascii="Times New Roman" w:hAnsi="Times New Roman"/>
          <w:szCs w:val="24"/>
        </w:rPr>
        <w:t xml:space="preserve">education and outreach </w:t>
      </w:r>
      <w:r w:rsidR="00F77E06">
        <w:rPr>
          <w:rFonts w:ascii="Times New Roman" w:hAnsi="Times New Roman"/>
          <w:szCs w:val="24"/>
        </w:rPr>
        <w:t>products specific to amphibians and reptiles</w:t>
      </w:r>
      <w:r w:rsidR="00EF6C74">
        <w:rPr>
          <w:rFonts w:ascii="Times New Roman" w:hAnsi="Times New Roman"/>
          <w:szCs w:val="24"/>
        </w:rPr>
        <w:t>.</w:t>
      </w:r>
    </w:p>
    <w:p w14:paraId="31EB4A5A" w14:textId="77777777" w:rsidR="00446DE2" w:rsidRPr="006C643D" w:rsidRDefault="00446DE2" w:rsidP="00446DE2">
      <w:pPr>
        <w:pStyle w:val="NoSpacing"/>
        <w:ind w:left="720"/>
        <w:jc w:val="both"/>
        <w:rPr>
          <w:rFonts w:ascii="Times New Roman" w:hAnsi="Times New Roman"/>
          <w:szCs w:val="24"/>
        </w:rPr>
      </w:pPr>
    </w:p>
    <w:p w14:paraId="2A901D7D" w14:textId="77777777" w:rsidR="005C543E" w:rsidRDefault="005C543E" w:rsidP="00446DE2">
      <w:pPr>
        <w:pStyle w:val="NoSpacing"/>
        <w:rPr>
          <w:rFonts w:ascii="Times New Roman" w:hAnsi="Times New Roman"/>
          <w:szCs w:val="24"/>
        </w:rPr>
      </w:pPr>
      <w:r w:rsidRPr="006C643D">
        <w:rPr>
          <w:rFonts w:ascii="Times New Roman" w:hAnsi="Times New Roman"/>
          <w:szCs w:val="24"/>
        </w:rPr>
        <w:t xml:space="preserve">The </w:t>
      </w:r>
      <w:r w:rsidR="00B31C4A">
        <w:rPr>
          <w:rFonts w:ascii="Times New Roman" w:hAnsi="Times New Roman"/>
          <w:szCs w:val="24"/>
        </w:rPr>
        <w:t>Cooperator</w:t>
      </w:r>
      <w:r w:rsidRPr="006C643D">
        <w:rPr>
          <w:rFonts w:ascii="Times New Roman" w:hAnsi="Times New Roman"/>
          <w:szCs w:val="24"/>
        </w:rPr>
        <w:t xml:space="preserve"> shall include a brief Statement of Qualifications (including): </w:t>
      </w:r>
    </w:p>
    <w:p w14:paraId="75C80020" w14:textId="77777777" w:rsidR="005C543E" w:rsidRPr="006C643D" w:rsidRDefault="005C543E" w:rsidP="00446DE2">
      <w:pPr>
        <w:pStyle w:val="NoSpacing"/>
        <w:ind w:firstLine="720"/>
        <w:rPr>
          <w:rFonts w:ascii="Times New Roman" w:hAnsi="Times New Roman"/>
          <w:szCs w:val="24"/>
        </w:rPr>
      </w:pPr>
      <w:r w:rsidRPr="006C643D">
        <w:rPr>
          <w:rFonts w:ascii="Times New Roman" w:hAnsi="Times New Roman"/>
          <w:szCs w:val="24"/>
        </w:rPr>
        <w:t xml:space="preserve">a. Biographical Sketch, </w:t>
      </w:r>
    </w:p>
    <w:p w14:paraId="14B9C2EA" w14:textId="77777777" w:rsidR="005C543E" w:rsidRPr="006C643D" w:rsidRDefault="005C543E" w:rsidP="00446DE2">
      <w:pPr>
        <w:pStyle w:val="NoSpacing"/>
        <w:ind w:firstLine="720"/>
        <w:rPr>
          <w:rFonts w:ascii="Times New Roman" w:hAnsi="Times New Roman"/>
          <w:szCs w:val="24"/>
        </w:rPr>
      </w:pPr>
      <w:r w:rsidRPr="006C643D">
        <w:rPr>
          <w:rFonts w:ascii="Times New Roman" w:hAnsi="Times New Roman"/>
          <w:szCs w:val="24"/>
        </w:rPr>
        <w:t xml:space="preserve">b. Relevant past projects and clients with brief descriptions of these projects, </w:t>
      </w:r>
    </w:p>
    <w:p w14:paraId="35774514" w14:textId="77777777" w:rsidR="005C543E" w:rsidRPr="006C643D" w:rsidRDefault="005C543E" w:rsidP="00446DE2">
      <w:pPr>
        <w:pStyle w:val="NoSpacing"/>
        <w:ind w:left="720"/>
        <w:rPr>
          <w:rFonts w:ascii="Times New Roman" w:hAnsi="Times New Roman"/>
          <w:szCs w:val="24"/>
        </w:rPr>
      </w:pPr>
      <w:r w:rsidRPr="006C643D">
        <w:rPr>
          <w:rFonts w:ascii="Times New Roman" w:hAnsi="Times New Roman"/>
          <w:szCs w:val="24"/>
        </w:rPr>
        <w:t xml:space="preserve">c. Staff, faculty or students available to work on this project and their areas of expertise, </w:t>
      </w:r>
    </w:p>
    <w:p w14:paraId="3BA1E157" w14:textId="77777777" w:rsidR="005C543E" w:rsidRPr="006C643D" w:rsidRDefault="005C543E" w:rsidP="00446DE2">
      <w:pPr>
        <w:pStyle w:val="NoSpacing"/>
        <w:ind w:left="720"/>
        <w:rPr>
          <w:rFonts w:ascii="Times New Roman" w:hAnsi="Times New Roman"/>
          <w:szCs w:val="24"/>
        </w:rPr>
      </w:pPr>
      <w:r w:rsidRPr="006C643D">
        <w:rPr>
          <w:rFonts w:ascii="Times New Roman" w:hAnsi="Times New Roman"/>
          <w:szCs w:val="24"/>
        </w:rPr>
        <w:t>d. Any brief description of capabilities to successfully complete the project</w:t>
      </w:r>
      <w:r w:rsidR="00C8025B">
        <w:rPr>
          <w:rFonts w:ascii="Times New Roman" w:hAnsi="Times New Roman"/>
          <w:szCs w:val="24"/>
        </w:rPr>
        <w:t xml:space="preserve"> </w:t>
      </w:r>
      <w:r w:rsidRPr="006C643D">
        <w:rPr>
          <w:rFonts w:ascii="Times New Roman" w:hAnsi="Times New Roman"/>
          <w:szCs w:val="24"/>
        </w:rPr>
        <w:t>you may wish to add (e.g. equipment, laboratory facilities, field facilities, etc.).</w:t>
      </w:r>
    </w:p>
    <w:p w14:paraId="4C4E8E9C" w14:textId="77777777" w:rsidR="005C543E" w:rsidRDefault="005C543E" w:rsidP="006C643D">
      <w:pPr>
        <w:pStyle w:val="NoSpacing"/>
        <w:rPr>
          <w:rFonts w:ascii="Times New Roman" w:hAnsi="Times New Roman"/>
          <w:szCs w:val="24"/>
        </w:rPr>
      </w:pPr>
    </w:p>
    <w:p w14:paraId="7CC1E5DD" w14:textId="77777777" w:rsidR="00ED62AF" w:rsidRDefault="002D17EB" w:rsidP="00102A60">
      <w:pPr>
        <w:pStyle w:val="NoSpacing"/>
        <w:jc w:val="both"/>
        <w:rPr>
          <w:rFonts w:ascii="Times New Roman" w:hAnsi="Times New Roman"/>
          <w:szCs w:val="24"/>
        </w:rPr>
      </w:pPr>
      <w:r w:rsidRPr="00C8025B">
        <w:rPr>
          <w:rFonts w:ascii="Times New Roman" w:hAnsi="Times New Roman"/>
          <w:b/>
          <w:szCs w:val="24"/>
          <w:u w:val="single"/>
        </w:rPr>
        <w:t xml:space="preserve">Factor 2 – </w:t>
      </w:r>
      <w:r w:rsidR="00660463" w:rsidRPr="00C8025B">
        <w:rPr>
          <w:rFonts w:ascii="Times New Roman" w:hAnsi="Times New Roman"/>
          <w:b/>
          <w:szCs w:val="24"/>
          <w:u w:val="single"/>
        </w:rPr>
        <w:t>Scientific Approach</w:t>
      </w:r>
    </w:p>
    <w:p w14:paraId="5CCDCFD1" w14:textId="70752E08" w:rsidR="00660463" w:rsidRPr="006C643D" w:rsidRDefault="00ED62AF" w:rsidP="00102A60">
      <w:pPr>
        <w:pStyle w:val="NoSpacing"/>
        <w:jc w:val="both"/>
        <w:rPr>
          <w:rFonts w:ascii="Times New Roman" w:hAnsi="Times New Roman"/>
          <w:szCs w:val="24"/>
        </w:rPr>
      </w:pPr>
      <w:r>
        <w:rPr>
          <w:rFonts w:ascii="Times New Roman" w:hAnsi="Times New Roman"/>
          <w:szCs w:val="24"/>
        </w:rPr>
        <w:t>The C</w:t>
      </w:r>
      <w:r w:rsidR="00440BF7">
        <w:rPr>
          <w:rFonts w:ascii="Times New Roman" w:hAnsi="Times New Roman"/>
          <w:szCs w:val="24"/>
        </w:rPr>
        <w:t>ooperator</w:t>
      </w:r>
      <w:r w:rsidR="00660463" w:rsidRPr="006C643D">
        <w:rPr>
          <w:rFonts w:ascii="Times New Roman" w:hAnsi="Times New Roman"/>
          <w:szCs w:val="24"/>
        </w:rPr>
        <w:t xml:space="preserve"> shall develop a proposal addressing the </w:t>
      </w:r>
      <w:r w:rsidR="00032456" w:rsidRPr="006C643D">
        <w:rPr>
          <w:rFonts w:ascii="Times New Roman" w:hAnsi="Times New Roman"/>
          <w:szCs w:val="24"/>
        </w:rPr>
        <w:t xml:space="preserve">proposed </w:t>
      </w:r>
      <w:r w:rsidR="00E477C0">
        <w:rPr>
          <w:rFonts w:ascii="Times New Roman" w:hAnsi="Times New Roman"/>
          <w:szCs w:val="24"/>
        </w:rPr>
        <w:t xml:space="preserve">survey methodologies and practices for conducting the </w:t>
      </w:r>
      <w:r w:rsidR="008A5DA4">
        <w:rPr>
          <w:rFonts w:ascii="Times New Roman" w:hAnsi="Times New Roman"/>
          <w:szCs w:val="24"/>
        </w:rPr>
        <w:t>tasks listed above.</w:t>
      </w:r>
      <w:r w:rsidR="00477FA5">
        <w:rPr>
          <w:rFonts w:ascii="Times New Roman" w:hAnsi="Times New Roman"/>
          <w:szCs w:val="24"/>
        </w:rPr>
        <w:t xml:space="preserve"> </w:t>
      </w:r>
      <w:r w:rsidR="00E477C0">
        <w:rPr>
          <w:rFonts w:ascii="Times New Roman" w:hAnsi="Times New Roman"/>
          <w:szCs w:val="24"/>
        </w:rPr>
        <w:t xml:space="preserve">The </w:t>
      </w:r>
      <w:r w:rsidR="00020E7E">
        <w:rPr>
          <w:rFonts w:ascii="Times New Roman" w:hAnsi="Times New Roman"/>
          <w:szCs w:val="24"/>
        </w:rPr>
        <w:t>Cooperator</w:t>
      </w:r>
      <w:r w:rsidR="00660463" w:rsidRPr="006C643D">
        <w:rPr>
          <w:rFonts w:ascii="Times New Roman" w:hAnsi="Times New Roman"/>
          <w:szCs w:val="24"/>
        </w:rPr>
        <w:t xml:space="preserve"> shall </w:t>
      </w:r>
      <w:r w:rsidR="00261DFD" w:rsidRPr="006C643D">
        <w:rPr>
          <w:rFonts w:ascii="Times New Roman" w:hAnsi="Times New Roman"/>
          <w:szCs w:val="24"/>
        </w:rPr>
        <w:t>discuss their proposed approach and techniques</w:t>
      </w:r>
      <w:r w:rsidR="00D957F8">
        <w:rPr>
          <w:rFonts w:ascii="Times New Roman" w:hAnsi="Times New Roman"/>
          <w:szCs w:val="24"/>
        </w:rPr>
        <w:t xml:space="preserve"> to accomplish the objectives. </w:t>
      </w:r>
      <w:r w:rsidR="00020E7E">
        <w:rPr>
          <w:rFonts w:ascii="Times New Roman" w:hAnsi="Times New Roman"/>
          <w:szCs w:val="24"/>
        </w:rPr>
        <w:t>Cooperators’</w:t>
      </w:r>
      <w:r w:rsidR="00261DFD" w:rsidRPr="006C643D">
        <w:rPr>
          <w:rFonts w:ascii="Times New Roman" w:hAnsi="Times New Roman"/>
          <w:szCs w:val="24"/>
        </w:rPr>
        <w:t xml:space="preserve"> proposals will be evaluated by a team of technical and </w:t>
      </w:r>
      <w:r w:rsidR="00944607" w:rsidRPr="006C643D">
        <w:rPr>
          <w:rFonts w:ascii="Times New Roman" w:hAnsi="Times New Roman"/>
          <w:szCs w:val="24"/>
        </w:rPr>
        <w:t>contracting personnel from NAVF</w:t>
      </w:r>
      <w:r w:rsidR="00477FA5">
        <w:rPr>
          <w:rFonts w:ascii="Times New Roman" w:hAnsi="Times New Roman"/>
          <w:szCs w:val="24"/>
        </w:rPr>
        <w:t>AC Atlantic and</w:t>
      </w:r>
      <w:r w:rsidR="00527BB1">
        <w:rPr>
          <w:rFonts w:ascii="Times New Roman" w:hAnsi="Times New Roman"/>
          <w:szCs w:val="24"/>
        </w:rPr>
        <w:t xml:space="preserve"> Do</w:t>
      </w:r>
      <w:r w:rsidR="00B55835">
        <w:rPr>
          <w:rFonts w:ascii="Times New Roman" w:hAnsi="Times New Roman"/>
          <w:szCs w:val="24"/>
        </w:rPr>
        <w:t>W</w:t>
      </w:r>
      <w:r w:rsidR="00527BB1">
        <w:rPr>
          <w:rFonts w:ascii="Times New Roman" w:hAnsi="Times New Roman"/>
          <w:szCs w:val="24"/>
        </w:rPr>
        <w:t xml:space="preserve"> PARC</w:t>
      </w:r>
      <w:r w:rsidR="00944607" w:rsidRPr="006C643D">
        <w:rPr>
          <w:rFonts w:ascii="Times New Roman" w:hAnsi="Times New Roman"/>
          <w:szCs w:val="24"/>
        </w:rPr>
        <w:t xml:space="preserve">. Proposals will be evaluated based on </w:t>
      </w:r>
      <w:r w:rsidR="00751E8E" w:rsidRPr="006C643D">
        <w:rPr>
          <w:rFonts w:ascii="Times New Roman" w:hAnsi="Times New Roman"/>
          <w:szCs w:val="24"/>
        </w:rPr>
        <w:t>the so</w:t>
      </w:r>
      <w:r w:rsidR="00660463" w:rsidRPr="006C643D">
        <w:rPr>
          <w:rFonts w:ascii="Times New Roman" w:hAnsi="Times New Roman"/>
          <w:szCs w:val="24"/>
        </w:rPr>
        <w:t xml:space="preserve">undness of the overall approach to accomplish the </w:t>
      </w:r>
      <w:r w:rsidR="00132858" w:rsidRPr="006C643D">
        <w:rPr>
          <w:rFonts w:ascii="Times New Roman" w:hAnsi="Times New Roman"/>
          <w:szCs w:val="24"/>
        </w:rPr>
        <w:t xml:space="preserve">anticipated work’s </w:t>
      </w:r>
      <w:r w:rsidR="00F21FC6" w:rsidRPr="006C643D">
        <w:rPr>
          <w:rFonts w:ascii="Times New Roman" w:hAnsi="Times New Roman"/>
          <w:szCs w:val="24"/>
        </w:rPr>
        <w:t xml:space="preserve">stated </w:t>
      </w:r>
      <w:r w:rsidR="00660463" w:rsidRPr="006C643D">
        <w:rPr>
          <w:rFonts w:ascii="Times New Roman" w:hAnsi="Times New Roman"/>
          <w:szCs w:val="24"/>
        </w:rPr>
        <w:t>objectives</w:t>
      </w:r>
      <w:r w:rsidR="00F21FC6" w:rsidRPr="006C643D">
        <w:rPr>
          <w:rFonts w:ascii="Times New Roman" w:hAnsi="Times New Roman"/>
          <w:szCs w:val="24"/>
        </w:rPr>
        <w:t>.</w:t>
      </w:r>
      <w:r w:rsidR="00660463" w:rsidRPr="006C643D">
        <w:rPr>
          <w:rFonts w:ascii="Times New Roman" w:hAnsi="Times New Roman"/>
          <w:szCs w:val="24"/>
        </w:rPr>
        <w:t xml:space="preserve"> </w:t>
      </w:r>
    </w:p>
    <w:p w14:paraId="5EAA6CB3" w14:textId="77777777" w:rsidR="00660463" w:rsidRPr="006C643D" w:rsidRDefault="00660463" w:rsidP="006C643D">
      <w:pPr>
        <w:pStyle w:val="NoSpacing"/>
        <w:rPr>
          <w:rFonts w:ascii="Times New Roman" w:hAnsi="Times New Roman"/>
          <w:szCs w:val="24"/>
        </w:rPr>
      </w:pPr>
    </w:p>
    <w:p w14:paraId="4B18FED2" w14:textId="77777777" w:rsidR="00ED62AF" w:rsidRDefault="00660463" w:rsidP="00102A60">
      <w:pPr>
        <w:pStyle w:val="NoSpacing"/>
        <w:jc w:val="both"/>
        <w:rPr>
          <w:rFonts w:ascii="Times New Roman" w:hAnsi="Times New Roman"/>
          <w:szCs w:val="24"/>
        </w:rPr>
      </w:pPr>
      <w:r w:rsidRPr="00C8025B">
        <w:rPr>
          <w:rFonts w:ascii="Times New Roman" w:hAnsi="Times New Roman"/>
          <w:b/>
          <w:szCs w:val="24"/>
          <w:u w:val="single"/>
        </w:rPr>
        <w:t>Factor 3 – Reasonableness of Cost</w:t>
      </w:r>
      <w:r w:rsidR="00ED62AF">
        <w:rPr>
          <w:rFonts w:ascii="Times New Roman" w:hAnsi="Times New Roman"/>
          <w:szCs w:val="24"/>
        </w:rPr>
        <w:t xml:space="preserve"> </w:t>
      </w:r>
    </w:p>
    <w:p w14:paraId="18F4986E" w14:textId="77777777" w:rsidR="00CF76E5" w:rsidRPr="006C643D" w:rsidRDefault="00F646E4" w:rsidP="00102A60">
      <w:pPr>
        <w:pStyle w:val="NoSpacing"/>
        <w:jc w:val="both"/>
        <w:rPr>
          <w:rFonts w:ascii="Times New Roman" w:hAnsi="Times New Roman"/>
          <w:szCs w:val="24"/>
        </w:rPr>
      </w:pPr>
      <w:r w:rsidRPr="006C643D">
        <w:rPr>
          <w:rFonts w:ascii="Times New Roman" w:hAnsi="Times New Roman"/>
          <w:szCs w:val="24"/>
        </w:rPr>
        <w:t>T</w:t>
      </w:r>
      <w:r w:rsidR="00CF76E5" w:rsidRPr="006C643D">
        <w:rPr>
          <w:rFonts w:ascii="Times New Roman" w:hAnsi="Times New Roman"/>
          <w:szCs w:val="24"/>
        </w:rPr>
        <w:t xml:space="preserve">he </w:t>
      </w:r>
      <w:r w:rsidR="00446DE2">
        <w:rPr>
          <w:rFonts w:ascii="Times New Roman" w:hAnsi="Times New Roman"/>
          <w:szCs w:val="24"/>
        </w:rPr>
        <w:t>Cooperator’s</w:t>
      </w:r>
      <w:r w:rsidR="00CF76E5" w:rsidRPr="006C643D">
        <w:rPr>
          <w:rFonts w:ascii="Times New Roman" w:hAnsi="Times New Roman"/>
          <w:szCs w:val="24"/>
        </w:rPr>
        <w:t xml:space="preserve"> </w:t>
      </w:r>
      <w:r w:rsidR="00446DE2">
        <w:rPr>
          <w:rFonts w:ascii="Times New Roman" w:hAnsi="Times New Roman"/>
          <w:szCs w:val="24"/>
        </w:rPr>
        <w:t>proposal</w:t>
      </w:r>
      <w:r w:rsidRPr="006C643D">
        <w:rPr>
          <w:rFonts w:ascii="Times New Roman" w:hAnsi="Times New Roman"/>
          <w:szCs w:val="24"/>
        </w:rPr>
        <w:t xml:space="preserve"> </w:t>
      </w:r>
      <w:r w:rsidR="00CF76E5" w:rsidRPr="006C643D">
        <w:rPr>
          <w:rFonts w:ascii="Times New Roman" w:hAnsi="Times New Roman"/>
          <w:szCs w:val="24"/>
        </w:rPr>
        <w:t>shall be analyzed to determine whether they are balanced with respect to prices or separately priced items, and fo</w:t>
      </w:r>
      <w:r w:rsidR="00243621" w:rsidRPr="006C643D">
        <w:rPr>
          <w:rFonts w:ascii="Times New Roman" w:hAnsi="Times New Roman"/>
          <w:szCs w:val="24"/>
        </w:rPr>
        <w:t xml:space="preserve">r fair and reasonable pricing. </w:t>
      </w:r>
      <w:r w:rsidR="00CF76E5" w:rsidRPr="006C643D">
        <w:rPr>
          <w:rFonts w:ascii="Times New Roman" w:hAnsi="Times New Roman"/>
          <w:szCs w:val="24"/>
        </w:rPr>
        <w:t>Evaluation</w:t>
      </w:r>
      <w:r w:rsidR="00260B48" w:rsidRPr="006C643D">
        <w:rPr>
          <w:rFonts w:ascii="Times New Roman" w:hAnsi="Times New Roman"/>
          <w:szCs w:val="24"/>
        </w:rPr>
        <w:t>s</w:t>
      </w:r>
      <w:r w:rsidR="00CF76E5" w:rsidRPr="006C643D">
        <w:rPr>
          <w:rFonts w:ascii="Times New Roman" w:hAnsi="Times New Roman"/>
          <w:szCs w:val="24"/>
        </w:rPr>
        <w:t xml:space="preserve"> will include an analysis to determine the </w:t>
      </w:r>
      <w:r w:rsidR="00020E7E">
        <w:rPr>
          <w:rFonts w:ascii="Times New Roman" w:hAnsi="Times New Roman"/>
          <w:szCs w:val="24"/>
        </w:rPr>
        <w:t>Cooperator’s</w:t>
      </w:r>
      <w:r w:rsidR="00CF76E5" w:rsidRPr="006C643D">
        <w:rPr>
          <w:rFonts w:ascii="Times New Roman" w:hAnsi="Times New Roman"/>
          <w:szCs w:val="24"/>
        </w:rPr>
        <w:t xml:space="preserve"> comprehension of the requirements of the solicitation as well as to assess the validity of the </w:t>
      </w:r>
      <w:r w:rsidR="00020E7E">
        <w:rPr>
          <w:rFonts w:ascii="Times New Roman" w:hAnsi="Times New Roman"/>
          <w:szCs w:val="24"/>
        </w:rPr>
        <w:t>Cooperator’s</w:t>
      </w:r>
      <w:r w:rsidR="00CF76E5" w:rsidRPr="006C643D">
        <w:rPr>
          <w:rFonts w:ascii="Times New Roman" w:hAnsi="Times New Roman"/>
          <w:szCs w:val="24"/>
        </w:rPr>
        <w:t xml:space="preserve"> approach.</w:t>
      </w:r>
      <w:r w:rsidR="00792119">
        <w:rPr>
          <w:rFonts w:ascii="Times New Roman" w:hAnsi="Times New Roman"/>
          <w:szCs w:val="24"/>
        </w:rPr>
        <w:t xml:space="preserve"> </w:t>
      </w:r>
    </w:p>
    <w:p w14:paraId="7A887B24" w14:textId="77777777" w:rsidR="009565AD" w:rsidRPr="006C643D" w:rsidRDefault="009565AD" w:rsidP="006C643D">
      <w:pPr>
        <w:pStyle w:val="NoSpacing"/>
        <w:rPr>
          <w:rFonts w:ascii="Times New Roman" w:hAnsi="Times New Roman"/>
          <w:szCs w:val="24"/>
        </w:rPr>
      </w:pPr>
    </w:p>
    <w:p w14:paraId="60E90358" w14:textId="77777777" w:rsidR="009565AD" w:rsidRPr="00C8025B" w:rsidRDefault="009565AD" w:rsidP="006C643D">
      <w:pPr>
        <w:pStyle w:val="NoSpacing"/>
        <w:rPr>
          <w:rFonts w:ascii="Times New Roman" w:hAnsi="Times New Roman"/>
          <w:b/>
          <w:szCs w:val="24"/>
        </w:rPr>
      </w:pPr>
      <w:r w:rsidRPr="00C8025B">
        <w:rPr>
          <w:rFonts w:ascii="Times New Roman" w:hAnsi="Times New Roman"/>
          <w:b/>
          <w:szCs w:val="24"/>
          <w:u w:val="single"/>
        </w:rPr>
        <w:t xml:space="preserve">Factor 4 – </w:t>
      </w:r>
      <w:r w:rsidR="004F34B4" w:rsidRPr="00C8025B">
        <w:rPr>
          <w:rFonts w:ascii="Times New Roman" w:hAnsi="Times New Roman"/>
          <w:b/>
          <w:szCs w:val="24"/>
          <w:u w:val="single"/>
        </w:rPr>
        <w:t xml:space="preserve">Technical Approach to </w:t>
      </w:r>
      <w:r w:rsidRPr="00C8025B">
        <w:rPr>
          <w:rFonts w:ascii="Times New Roman" w:hAnsi="Times New Roman"/>
          <w:b/>
          <w:szCs w:val="24"/>
          <w:u w:val="single"/>
        </w:rPr>
        <w:t>Safety</w:t>
      </w:r>
    </w:p>
    <w:p w14:paraId="66323D21" w14:textId="77777777" w:rsidR="004F34B4" w:rsidRPr="006C643D" w:rsidRDefault="00B63A28" w:rsidP="00ED62AF">
      <w:pPr>
        <w:pStyle w:val="NoSpacing"/>
        <w:rPr>
          <w:rFonts w:ascii="Times New Roman" w:hAnsi="Times New Roman"/>
          <w:szCs w:val="24"/>
        </w:rPr>
      </w:pPr>
      <w:r w:rsidRPr="006C643D">
        <w:rPr>
          <w:rFonts w:ascii="Times New Roman" w:hAnsi="Times New Roman"/>
          <w:szCs w:val="24"/>
        </w:rPr>
        <w:t xml:space="preserve"> </w:t>
      </w:r>
      <w:r w:rsidR="00243621" w:rsidRPr="006C643D">
        <w:rPr>
          <w:rFonts w:ascii="Times New Roman" w:hAnsi="Times New Roman"/>
          <w:szCs w:val="24"/>
        </w:rPr>
        <w:t xml:space="preserve">The </w:t>
      </w:r>
      <w:r w:rsidR="00020E7E">
        <w:rPr>
          <w:rFonts w:ascii="Times New Roman" w:hAnsi="Times New Roman"/>
          <w:szCs w:val="24"/>
        </w:rPr>
        <w:t>Cooperator</w:t>
      </w:r>
      <w:r w:rsidR="00243621" w:rsidRPr="006C643D">
        <w:rPr>
          <w:rFonts w:ascii="Times New Roman" w:hAnsi="Times New Roman"/>
          <w:szCs w:val="24"/>
        </w:rPr>
        <w:t xml:space="preserve"> shall provide a narrative of describing how safety practices/procedures will be implemented to </w:t>
      </w:r>
      <w:r w:rsidR="00563966" w:rsidRPr="006C643D">
        <w:rPr>
          <w:rFonts w:ascii="Times New Roman" w:hAnsi="Times New Roman"/>
          <w:szCs w:val="24"/>
        </w:rPr>
        <w:t xml:space="preserve">complete the proposed work. </w:t>
      </w:r>
      <w:r w:rsidR="00260B48" w:rsidRPr="006C643D">
        <w:rPr>
          <w:rFonts w:ascii="Times New Roman" w:hAnsi="Times New Roman"/>
          <w:szCs w:val="24"/>
        </w:rPr>
        <w:t xml:space="preserve">Proposals shall be analyzed to determine how the </w:t>
      </w:r>
      <w:r w:rsidR="00020E7E">
        <w:rPr>
          <w:rFonts w:ascii="Times New Roman" w:hAnsi="Times New Roman"/>
          <w:szCs w:val="24"/>
        </w:rPr>
        <w:t>Cooperator</w:t>
      </w:r>
      <w:r w:rsidR="00260B48" w:rsidRPr="006C643D">
        <w:rPr>
          <w:rFonts w:ascii="Times New Roman" w:hAnsi="Times New Roman"/>
          <w:szCs w:val="24"/>
        </w:rPr>
        <w:t xml:space="preserve"> will implement safety practices/procedures </w:t>
      </w:r>
      <w:r w:rsidR="00563966" w:rsidRPr="006C643D">
        <w:rPr>
          <w:rFonts w:ascii="Times New Roman" w:hAnsi="Times New Roman"/>
          <w:szCs w:val="24"/>
        </w:rPr>
        <w:t xml:space="preserve">and </w:t>
      </w:r>
      <w:r w:rsidR="004F34B4" w:rsidRPr="006C643D">
        <w:rPr>
          <w:rFonts w:ascii="Times New Roman" w:hAnsi="Times New Roman"/>
          <w:szCs w:val="24"/>
        </w:rPr>
        <w:t>determine the degree to which innovations are being proposed that may enhance safety on this procurement.</w:t>
      </w:r>
      <w:r w:rsidR="009454D5" w:rsidRPr="006C643D">
        <w:rPr>
          <w:rFonts w:ascii="Times New Roman" w:hAnsi="Times New Roman"/>
          <w:szCs w:val="24"/>
        </w:rPr>
        <w:t xml:space="preserve"> </w:t>
      </w:r>
      <w:r w:rsidR="004F34B4" w:rsidRPr="006C643D">
        <w:rPr>
          <w:rFonts w:ascii="Times New Roman" w:hAnsi="Times New Roman"/>
          <w:szCs w:val="24"/>
        </w:rPr>
        <w:t xml:space="preserve">The Government is seeking to determine that the </w:t>
      </w:r>
      <w:r w:rsidR="00020E7E">
        <w:rPr>
          <w:rFonts w:ascii="Times New Roman" w:hAnsi="Times New Roman"/>
          <w:szCs w:val="24"/>
        </w:rPr>
        <w:t>Cooperator</w:t>
      </w:r>
      <w:r w:rsidR="004F34B4" w:rsidRPr="006C643D">
        <w:rPr>
          <w:rFonts w:ascii="Times New Roman" w:hAnsi="Times New Roman"/>
          <w:szCs w:val="24"/>
        </w:rPr>
        <w:t xml:space="preserve"> has demonstrated a commitment to safety and that the </w:t>
      </w:r>
      <w:r w:rsidR="00045053">
        <w:rPr>
          <w:rFonts w:ascii="Times New Roman" w:hAnsi="Times New Roman"/>
          <w:szCs w:val="24"/>
        </w:rPr>
        <w:t>Cooperator</w:t>
      </w:r>
      <w:r w:rsidR="004F34B4" w:rsidRPr="006C643D">
        <w:rPr>
          <w:rFonts w:ascii="Times New Roman" w:hAnsi="Times New Roman"/>
          <w:szCs w:val="24"/>
        </w:rPr>
        <w:t xml:space="preserve"> plans to properly manage and implement safety procedures f</w:t>
      </w:r>
      <w:r w:rsidR="009454D5" w:rsidRPr="006C643D">
        <w:rPr>
          <w:rFonts w:ascii="Times New Roman" w:hAnsi="Times New Roman"/>
          <w:szCs w:val="24"/>
        </w:rPr>
        <w:t>or itself</w:t>
      </w:r>
      <w:r w:rsidR="004F34B4" w:rsidRPr="006C643D">
        <w:rPr>
          <w:rFonts w:ascii="Times New Roman" w:hAnsi="Times New Roman"/>
          <w:szCs w:val="24"/>
        </w:rPr>
        <w:t>.</w:t>
      </w:r>
    </w:p>
    <w:p w14:paraId="306005FD" w14:textId="77777777" w:rsidR="004F34B4" w:rsidRDefault="004F34B4" w:rsidP="006C643D">
      <w:pPr>
        <w:pStyle w:val="NoSpacing"/>
        <w:rPr>
          <w:rFonts w:ascii="Times New Roman" w:hAnsi="Times New Roman"/>
          <w:szCs w:val="24"/>
        </w:rPr>
      </w:pPr>
    </w:p>
    <w:p w14:paraId="6ED27D12" w14:textId="59359236" w:rsidR="00EC7BC7" w:rsidRPr="006C643D" w:rsidRDefault="00B63A28" w:rsidP="006C643D">
      <w:pPr>
        <w:pStyle w:val="NoSpacing"/>
        <w:rPr>
          <w:rFonts w:ascii="Times New Roman" w:hAnsi="Times New Roman"/>
          <w:szCs w:val="24"/>
        </w:rPr>
      </w:pPr>
      <w:r w:rsidRPr="00C8025B">
        <w:rPr>
          <w:rFonts w:ascii="Times New Roman" w:hAnsi="Times New Roman"/>
          <w:b/>
          <w:szCs w:val="24"/>
        </w:rPr>
        <w:t>Please send responses or direct questions to</w:t>
      </w:r>
      <w:r w:rsidRPr="006C643D">
        <w:rPr>
          <w:rFonts w:ascii="Times New Roman" w:hAnsi="Times New Roman"/>
          <w:szCs w:val="24"/>
        </w:rPr>
        <w:t>:</w:t>
      </w:r>
      <w:r w:rsidR="00EC7BC7" w:rsidRPr="006C643D">
        <w:rPr>
          <w:rFonts w:ascii="Times New Roman" w:hAnsi="Times New Roman"/>
          <w:szCs w:val="24"/>
        </w:rPr>
        <w:t xml:space="preserve"> </w:t>
      </w:r>
      <w:r w:rsidR="004658BE">
        <w:rPr>
          <w:rFonts w:ascii="Times New Roman" w:hAnsi="Times New Roman"/>
          <w:szCs w:val="24"/>
        </w:rPr>
        <w:t>erica.n.sears.civ@us.navy.mil</w:t>
      </w:r>
    </w:p>
    <w:p w14:paraId="7D2F1369" w14:textId="7656FA28" w:rsidR="00EC7BC7" w:rsidRPr="006C643D" w:rsidRDefault="00EC7BC7" w:rsidP="006C643D">
      <w:pPr>
        <w:pStyle w:val="NoSpacing"/>
        <w:rPr>
          <w:rFonts w:ascii="Times New Roman" w:hAnsi="Times New Roman"/>
          <w:szCs w:val="24"/>
        </w:rPr>
      </w:pPr>
    </w:p>
    <w:p w14:paraId="1208ABE4" w14:textId="77777777" w:rsidR="00EC7BC7" w:rsidRPr="006C643D" w:rsidRDefault="00EC7BC7" w:rsidP="006C643D">
      <w:pPr>
        <w:pStyle w:val="NoSpacing"/>
        <w:rPr>
          <w:rFonts w:ascii="Times New Roman" w:hAnsi="Times New Roman"/>
          <w:szCs w:val="24"/>
        </w:rPr>
      </w:pPr>
    </w:p>
    <w:p w14:paraId="71B71055" w14:textId="703126B3" w:rsidR="001759F2" w:rsidRPr="006C643D" w:rsidRDefault="00B63A28" w:rsidP="00E477C0">
      <w:pPr>
        <w:pStyle w:val="Default"/>
        <w:jc w:val="both"/>
      </w:pPr>
      <w:r w:rsidRPr="00C8025B">
        <w:rPr>
          <w:b/>
        </w:rPr>
        <w:t>Timeline for Review of Statements of Interest</w:t>
      </w:r>
      <w:r w:rsidR="00816CB6">
        <w:rPr>
          <w:b/>
        </w:rPr>
        <w:t>:</w:t>
      </w:r>
      <w:r w:rsidR="00322DD2">
        <w:t xml:space="preserve"> </w:t>
      </w:r>
      <w:r w:rsidR="00816CB6">
        <w:t>We request that Statements of Interest</w:t>
      </w:r>
      <w:r w:rsidR="000616A9">
        <w:t xml:space="preserve"> be submitted by </w:t>
      </w:r>
      <w:r w:rsidR="00974718">
        <w:t>11 February 2026</w:t>
      </w:r>
      <w:r w:rsidR="000616A9">
        <w:t xml:space="preserve">, </w:t>
      </w:r>
      <w:r w:rsidR="00974718">
        <w:t>5:00 PM</w:t>
      </w:r>
      <w:r w:rsidR="008F133D">
        <w:t xml:space="preserve"> ED</w:t>
      </w:r>
      <w:r w:rsidR="00974718">
        <w:t>T</w:t>
      </w:r>
      <w:r w:rsidR="00816CB6">
        <w:t>.</w:t>
      </w:r>
      <w:r w:rsidR="00724880">
        <w:t xml:space="preserve"> </w:t>
      </w:r>
      <w:r w:rsidR="00816CB6" w:rsidRPr="00EA42B2">
        <w:t xml:space="preserve">This Request for Statements of Interest will remain open until </w:t>
      </w:r>
      <w:r w:rsidR="00816CB6">
        <w:t>that time</w:t>
      </w:r>
      <w:r w:rsidR="00816CB6" w:rsidRPr="00EA42B2">
        <w:t xml:space="preserve">. </w:t>
      </w:r>
    </w:p>
    <w:sectPr w:rsidR="001759F2" w:rsidRPr="006C643D" w:rsidSect="00D70E4E">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91292" w14:textId="77777777" w:rsidR="001E0915" w:rsidRDefault="001E0915">
      <w:r>
        <w:separator/>
      </w:r>
    </w:p>
  </w:endnote>
  <w:endnote w:type="continuationSeparator" w:id="0">
    <w:p w14:paraId="252EF4E0" w14:textId="77777777" w:rsidR="001E0915" w:rsidRDefault="001E0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B9F87" w14:textId="77777777" w:rsidR="001E0915" w:rsidRDefault="001E0915">
      <w:r>
        <w:separator/>
      </w:r>
    </w:p>
  </w:footnote>
  <w:footnote w:type="continuationSeparator" w:id="0">
    <w:p w14:paraId="1AB86835" w14:textId="77777777" w:rsidR="001E0915" w:rsidRDefault="001E0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E2C"/>
    <w:multiLevelType w:val="hybridMultilevel"/>
    <w:tmpl w:val="14CC5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0671A"/>
    <w:multiLevelType w:val="hybridMultilevel"/>
    <w:tmpl w:val="57F85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F3CA2"/>
    <w:multiLevelType w:val="hybridMultilevel"/>
    <w:tmpl w:val="906CE26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20167CF"/>
    <w:multiLevelType w:val="multilevel"/>
    <w:tmpl w:val="587A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E20ED5"/>
    <w:multiLevelType w:val="hybridMultilevel"/>
    <w:tmpl w:val="739A7B76"/>
    <w:lvl w:ilvl="0" w:tplc="9AAE85F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29FE1EEF"/>
    <w:multiLevelType w:val="hybridMultilevel"/>
    <w:tmpl w:val="42148124"/>
    <w:lvl w:ilvl="0" w:tplc="41D62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E1ED2"/>
    <w:multiLevelType w:val="hybridMultilevel"/>
    <w:tmpl w:val="1EC60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9B7369"/>
    <w:multiLevelType w:val="hybridMultilevel"/>
    <w:tmpl w:val="C5BA291A"/>
    <w:lvl w:ilvl="0" w:tplc="D7DA45F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49642B"/>
    <w:multiLevelType w:val="hybridMultilevel"/>
    <w:tmpl w:val="488C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D24037"/>
    <w:multiLevelType w:val="hybridMultilevel"/>
    <w:tmpl w:val="70CE0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A8548B"/>
    <w:multiLevelType w:val="hybridMultilevel"/>
    <w:tmpl w:val="601231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C06A26"/>
    <w:multiLevelType w:val="hybridMultilevel"/>
    <w:tmpl w:val="DDD0E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B65270"/>
    <w:multiLevelType w:val="hybridMultilevel"/>
    <w:tmpl w:val="DBF6E4A6"/>
    <w:lvl w:ilvl="0" w:tplc="AFB89184">
      <w:start w:val="1"/>
      <w:numFmt w:val="lowerLetter"/>
      <w:lvlText w:val="%1."/>
      <w:lvlJc w:val="left"/>
      <w:pPr>
        <w:tabs>
          <w:tab w:val="num" w:pos="1170"/>
        </w:tabs>
        <w:ind w:left="1170" w:hanging="360"/>
      </w:pPr>
      <w:rPr>
        <w:rFonts w:hint="default"/>
      </w:rPr>
    </w:lvl>
    <w:lvl w:ilvl="1" w:tplc="04090019">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3" w15:restartNumberingAfterBreak="0">
    <w:nsid w:val="78C43E09"/>
    <w:multiLevelType w:val="hybridMultilevel"/>
    <w:tmpl w:val="634E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446C39"/>
    <w:multiLevelType w:val="hybridMultilevel"/>
    <w:tmpl w:val="1EC60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E52816"/>
    <w:multiLevelType w:val="hybridMultilevel"/>
    <w:tmpl w:val="9A6A7894"/>
    <w:lvl w:ilvl="0" w:tplc="D7DA45F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A446EC"/>
    <w:multiLevelType w:val="multilevel"/>
    <w:tmpl w:val="3416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BF683A"/>
    <w:multiLevelType w:val="hybridMultilevel"/>
    <w:tmpl w:val="A7BC6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3562AF"/>
    <w:multiLevelType w:val="hybridMultilevel"/>
    <w:tmpl w:val="992EE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774849">
    <w:abstractNumId w:val="10"/>
  </w:num>
  <w:num w:numId="2" w16cid:durableId="1776948354">
    <w:abstractNumId w:val="2"/>
  </w:num>
  <w:num w:numId="3" w16cid:durableId="1998535247">
    <w:abstractNumId w:val="9"/>
  </w:num>
  <w:num w:numId="4" w16cid:durableId="656303348">
    <w:abstractNumId w:val="1"/>
  </w:num>
  <w:num w:numId="5" w16cid:durableId="1259631872">
    <w:abstractNumId w:val="12"/>
  </w:num>
  <w:num w:numId="6" w16cid:durableId="1569918962">
    <w:abstractNumId w:val="14"/>
  </w:num>
  <w:num w:numId="7" w16cid:durableId="1901481336">
    <w:abstractNumId w:val="15"/>
  </w:num>
  <w:num w:numId="8" w16cid:durableId="517669192">
    <w:abstractNumId w:val="7"/>
  </w:num>
  <w:num w:numId="9" w16cid:durableId="926500686">
    <w:abstractNumId w:val="5"/>
  </w:num>
  <w:num w:numId="10" w16cid:durableId="138349857">
    <w:abstractNumId w:val="17"/>
  </w:num>
  <w:num w:numId="11" w16cid:durableId="1254244577">
    <w:abstractNumId w:val="6"/>
  </w:num>
  <w:num w:numId="12" w16cid:durableId="580718922">
    <w:abstractNumId w:val="13"/>
  </w:num>
  <w:num w:numId="13" w16cid:durableId="180514548">
    <w:abstractNumId w:val="8"/>
  </w:num>
  <w:num w:numId="14" w16cid:durableId="628173962">
    <w:abstractNumId w:val="4"/>
  </w:num>
  <w:num w:numId="15" w16cid:durableId="1767732054">
    <w:abstractNumId w:val="11"/>
  </w:num>
  <w:num w:numId="16" w16cid:durableId="637688964">
    <w:abstractNumId w:val="18"/>
  </w:num>
  <w:num w:numId="17" w16cid:durableId="1184124808">
    <w:abstractNumId w:val="0"/>
  </w:num>
  <w:num w:numId="18" w16cid:durableId="1190996353">
    <w:abstractNumId w:val="3"/>
  </w:num>
  <w:num w:numId="19" w16cid:durableId="19287325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956"/>
    <w:rsid w:val="00005E99"/>
    <w:rsid w:val="00016316"/>
    <w:rsid w:val="00020E7E"/>
    <w:rsid w:val="00024DB2"/>
    <w:rsid w:val="00026BB0"/>
    <w:rsid w:val="00032456"/>
    <w:rsid w:val="00041CE3"/>
    <w:rsid w:val="00042D73"/>
    <w:rsid w:val="00045053"/>
    <w:rsid w:val="00060C9C"/>
    <w:rsid w:val="000616A9"/>
    <w:rsid w:val="000768AE"/>
    <w:rsid w:val="00085E17"/>
    <w:rsid w:val="00095A5F"/>
    <w:rsid w:val="000A44EA"/>
    <w:rsid w:val="000A75FC"/>
    <w:rsid w:val="000B055E"/>
    <w:rsid w:val="000B6086"/>
    <w:rsid w:val="000C16D4"/>
    <w:rsid w:val="000C1E63"/>
    <w:rsid w:val="000C3237"/>
    <w:rsid w:val="000C55F6"/>
    <w:rsid w:val="000C5E39"/>
    <w:rsid w:val="000C66DB"/>
    <w:rsid w:val="000D0E12"/>
    <w:rsid w:val="000D1777"/>
    <w:rsid w:val="000D4999"/>
    <w:rsid w:val="000D772D"/>
    <w:rsid w:val="000E36D4"/>
    <w:rsid w:val="000E6567"/>
    <w:rsid w:val="000F3F59"/>
    <w:rsid w:val="000F55FB"/>
    <w:rsid w:val="000F6840"/>
    <w:rsid w:val="00102A60"/>
    <w:rsid w:val="00116DD4"/>
    <w:rsid w:val="00127FA3"/>
    <w:rsid w:val="00132858"/>
    <w:rsid w:val="0013410E"/>
    <w:rsid w:val="001405F1"/>
    <w:rsid w:val="00142B53"/>
    <w:rsid w:val="00154F3C"/>
    <w:rsid w:val="00157C4E"/>
    <w:rsid w:val="00157DDB"/>
    <w:rsid w:val="00164E11"/>
    <w:rsid w:val="00165207"/>
    <w:rsid w:val="00167ADC"/>
    <w:rsid w:val="00170079"/>
    <w:rsid w:val="001759F2"/>
    <w:rsid w:val="00181A28"/>
    <w:rsid w:val="00182838"/>
    <w:rsid w:val="00186261"/>
    <w:rsid w:val="001869ED"/>
    <w:rsid w:val="001A3188"/>
    <w:rsid w:val="001A4B34"/>
    <w:rsid w:val="001B2A88"/>
    <w:rsid w:val="001B3AEC"/>
    <w:rsid w:val="001B7144"/>
    <w:rsid w:val="001B7CA6"/>
    <w:rsid w:val="001C2242"/>
    <w:rsid w:val="001C2CBD"/>
    <w:rsid w:val="001C61DB"/>
    <w:rsid w:val="001D17C5"/>
    <w:rsid w:val="001D4369"/>
    <w:rsid w:val="001D63DE"/>
    <w:rsid w:val="001D695F"/>
    <w:rsid w:val="001E0915"/>
    <w:rsid w:val="001E219A"/>
    <w:rsid w:val="001E2378"/>
    <w:rsid w:val="001E73CF"/>
    <w:rsid w:val="001E7A85"/>
    <w:rsid w:val="001F1E31"/>
    <w:rsid w:val="001F4B60"/>
    <w:rsid w:val="001F7802"/>
    <w:rsid w:val="00202D41"/>
    <w:rsid w:val="0021250D"/>
    <w:rsid w:val="00223348"/>
    <w:rsid w:val="00231299"/>
    <w:rsid w:val="0023322E"/>
    <w:rsid w:val="002375EF"/>
    <w:rsid w:val="00243621"/>
    <w:rsid w:val="00251BBE"/>
    <w:rsid w:val="00251F6D"/>
    <w:rsid w:val="00257FF3"/>
    <w:rsid w:val="00260B48"/>
    <w:rsid w:val="00260E72"/>
    <w:rsid w:val="00261DFD"/>
    <w:rsid w:val="00266649"/>
    <w:rsid w:val="00266B54"/>
    <w:rsid w:val="00274CC9"/>
    <w:rsid w:val="00280BD4"/>
    <w:rsid w:val="00285F32"/>
    <w:rsid w:val="00286429"/>
    <w:rsid w:val="00295D26"/>
    <w:rsid w:val="002A573B"/>
    <w:rsid w:val="002A7A35"/>
    <w:rsid w:val="002B26C5"/>
    <w:rsid w:val="002B49CF"/>
    <w:rsid w:val="002C2F3F"/>
    <w:rsid w:val="002D17EB"/>
    <w:rsid w:val="002D2446"/>
    <w:rsid w:val="002F307F"/>
    <w:rsid w:val="003031DB"/>
    <w:rsid w:val="00303BBD"/>
    <w:rsid w:val="00322DD2"/>
    <w:rsid w:val="00326D2B"/>
    <w:rsid w:val="0032742D"/>
    <w:rsid w:val="003320C3"/>
    <w:rsid w:val="00335BC6"/>
    <w:rsid w:val="00342E12"/>
    <w:rsid w:val="00357A14"/>
    <w:rsid w:val="00362C76"/>
    <w:rsid w:val="00373378"/>
    <w:rsid w:val="00377452"/>
    <w:rsid w:val="003829A9"/>
    <w:rsid w:val="00382F5D"/>
    <w:rsid w:val="00385D74"/>
    <w:rsid w:val="003932EA"/>
    <w:rsid w:val="0039558A"/>
    <w:rsid w:val="00395D06"/>
    <w:rsid w:val="003A583A"/>
    <w:rsid w:val="003A7F4E"/>
    <w:rsid w:val="003C4825"/>
    <w:rsid w:val="003C4B6C"/>
    <w:rsid w:val="003C5F59"/>
    <w:rsid w:val="003D4908"/>
    <w:rsid w:val="003D78BA"/>
    <w:rsid w:val="00402794"/>
    <w:rsid w:val="00404C5D"/>
    <w:rsid w:val="0040762E"/>
    <w:rsid w:val="004149B1"/>
    <w:rsid w:val="00420D86"/>
    <w:rsid w:val="00430EA7"/>
    <w:rsid w:val="00436226"/>
    <w:rsid w:val="00440BF7"/>
    <w:rsid w:val="00441FD8"/>
    <w:rsid w:val="00442165"/>
    <w:rsid w:val="0044330D"/>
    <w:rsid w:val="00445514"/>
    <w:rsid w:val="00446609"/>
    <w:rsid w:val="00446DE2"/>
    <w:rsid w:val="00454F57"/>
    <w:rsid w:val="004658BE"/>
    <w:rsid w:val="00472B75"/>
    <w:rsid w:val="00472E65"/>
    <w:rsid w:val="004737FF"/>
    <w:rsid w:val="00476DD2"/>
    <w:rsid w:val="00477FA5"/>
    <w:rsid w:val="00482B6F"/>
    <w:rsid w:val="00484403"/>
    <w:rsid w:val="004844DD"/>
    <w:rsid w:val="0048704F"/>
    <w:rsid w:val="004875E4"/>
    <w:rsid w:val="00494B43"/>
    <w:rsid w:val="004A00C2"/>
    <w:rsid w:val="004A1D5B"/>
    <w:rsid w:val="004A54EE"/>
    <w:rsid w:val="004C1396"/>
    <w:rsid w:val="004D397C"/>
    <w:rsid w:val="004E0AED"/>
    <w:rsid w:val="004E4BCF"/>
    <w:rsid w:val="004E4FAC"/>
    <w:rsid w:val="004F34B4"/>
    <w:rsid w:val="004F7F1D"/>
    <w:rsid w:val="00513EFC"/>
    <w:rsid w:val="005162AE"/>
    <w:rsid w:val="00523440"/>
    <w:rsid w:val="005238F8"/>
    <w:rsid w:val="00526BF3"/>
    <w:rsid w:val="005273C4"/>
    <w:rsid w:val="00527BB1"/>
    <w:rsid w:val="00532117"/>
    <w:rsid w:val="0054002C"/>
    <w:rsid w:val="00540C6C"/>
    <w:rsid w:val="005438DB"/>
    <w:rsid w:val="00552F8B"/>
    <w:rsid w:val="00552FDF"/>
    <w:rsid w:val="00560320"/>
    <w:rsid w:val="00560CAC"/>
    <w:rsid w:val="00562F1C"/>
    <w:rsid w:val="00563966"/>
    <w:rsid w:val="00564141"/>
    <w:rsid w:val="005656F0"/>
    <w:rsid w:val="005716E4"/>
    <w:rsid w:val="00584E25"/>
    <w:rsid w:val="00587188"/>
    <w:rsid w:val="005B0604"/>
    <w:rsid w:val="005B36D8"/>
    <w:rsid w:val="005C191F"/>
    <w:rsid w:val="005C2C40"/>
    <w:rsid w:val="005C2E71"/>
    <w:rsid w:val="005C2F0B"/>
    <w:rsid w:val="005C543E"/>
    <w:rsid w:val="005C7104"/>
    <w:rsid w:val="005D2217"/>
    <w:rsid w:val="005D72B1"/>
    <w:rsid w:val="005E117C"/>
    <w:rsid w:val="005F116B"/>
    <w:rsid w:val="005F4631"/>
    <w:rsid w:val="005F6579"/>
    <w:rsid w:val="00602C62"/>
    <w:rsid w:val="006123B9"/>
    <w:rsid w:val="00616B2E"/>
    <w:rsid w:val="00624BD5"/>
    <w:rsid w:val="00624F47"/>
    <w:rsid w:val="00630F4E"/>
    <w:rsid w:val="00635E33"/>
    <w:rsid w:val="00640392"/>
    <w:rsid w:val="00640C68"/>
    <w:rsid w:val="006453F2"/>
    <w:rsid w:val="00653079"/>
    <w:rsid w:val="006533ED"/>
    <w:rsid w:val="00660463"/>
    <w:rsid w:val="0066320E"/>
    <w:rsid w:val="00677BA4"/>
    <w:rsid w:val="006849A1"/>
    <w:rsid w:val="00690307"/>
    <w:rsid w:val="006A4FC8"/>
    <w:rsid w:val="006A5BD9"/>
    <w:rsid w:val="006B4637"/>
    <w:rsid w:val="006B4D3A"/>
    <w:rsid w:val="006C643D"/>
    <w:rsid w:val="006C7F14"/>
    <w:rsid w:val="006D7CC5"/>
    <w:rsid w:val="006E2565"/>
    <w:rsid w:val="006E32FC"/>
    <w:rsid w:val="006E6C36"/>
    <w:rsid w:val="006E7913"/>
    <w:rsid w:val="006F1C6E"/>
    <w:rsid w:val="00701FEE"/>
    <w:rsid w:val="00704154"/>
    <w:rsid w:val="00704D5B"/>
    <w:rsid w:val="00705FB5"/>
    <w:rsid w:val="00713580"/>
    <w:rsid w:val="00714807"/>
    <w:rsid w:val="0071671F"/>
    <w:rsid w:val="00724880"/>
    <w:rsid w:val="00730021"/>
    <w:rsid w:val="0074033B"/>
    <w:rsid w:val="00740535"/>
    <w:rsid w:val="00743A47"/>
    <w:rsid w:val="00744A0F"/>
    <w:rsid w:val="00745918"/>
    <w:rsid w:val="00751E8E"/>
    <w:rsid w:val="00753B99"/>
    <w:rsid w:val="00754710"/>
    <w:rsid w:val="007638F4"/>
    <w:rsid w:val="00764750"/>
    <w:rsid w:val="00774DB3"/>
    <w:rsid w:val="007819A3"/>
    <w:rsid w:val="00784E8C"/>
    <w:rsid w:val="00785AF0"/>
    <w:rsid w:val="00786EC2"/>
    <w:rsid w:val="00787FC8"/>
    <w:rsid w:val="00792119"/>
    <w:rsid w:val="007A0ACD"/>
    <w:rsid w:val="007A6522"/>
    <w:rsid w:val="007B7C65"/>
    <w:rsid w:val="007C019C"/>
    <w:rsid w:val="007C0A23"/>
    <w:rsid w:val="007C21FC"/>
    <w:rsid w:val="007D07B4"/>
    <w:rsid w:val="007D4FCC"/>
    <w:rsid w:val="007D5DD0"/>
    <w:rsid w:val="007F233E"/>
    <w:rsid w:val="007F24AB"/>
    <w:rsid w:val="007F4FED"/>
    <w:rsid w:val="008018F4"/>
    <w:rsid w:val="00805F15"/>
    <w:rsid w:val="00816CB6"/>
    <w:rsid w:val="00822BEF"/>
    <w:rsid w:val="0082547C"/>
    <w:rsid w:val="00833226"/>
    <w:rsid w:val="0083662B"/>
    <w:rsid w:val="008512CF"/>
    <w:rsid w:val="00852307"/>
    <w:rsid w:val="008523EC"/>
    <w:rsid w:val="00856355"/>
    <w:rsid w:val="00860313"/>
    <w:rsid w:val="00872EE4"/>
    <w:rsid w:val="008738DF"/>
    <w:rsid w:val="00887E09"/>
    <w:rsid w:val="0089710A"/>
    <w:rsid w:val="008A5DA4"/>
    <w:rsid w:val="008B43F6"/>
    <w:rsid w:val="008C56D4"/>
    <w:rsid w:val="008C7423"/>
    <w:rsid w:val="008C764E"/>
    <w:rsid w:val="008E464B"/>
    <w:rsid w:val="008E7F5D"/>
    <w:rsid w:val="008F133D"/>
    <w:rsid w:val="008F2684"/>
    <w:rsid w:val="008F2ED9"/>
    <w:rsid w:val="008F7E0D"/>
    <w:rsid w:val="00905D8B"/>
    <w:rsid w:val="00906A34"/>
    <w:rsid w:val="0091149C"/>
    <w:rsid w:val="009223E7"/>
    <w:rsid w:val="00922A96"/>
    <w:rsid w:val="00923C66"/>
    <w:rsid w:val="00927E5F"/>
    <w:rsid w:val="00931447"/>
    <w:rsid w:val="00933F60"/>
    <w:rsid w:val="00944607"/>
    <w:rsid w:val="009454D5"/>
    <w:rsid w:val="00955F45"/>
    <w:rsid w:val="009565AD"/>
    <w:rsid w:val="009625A8"/>
    <w:rsid w:val="00974718"/>
    <w:rsid w:val="00981605"/>
    <w:rsid w:val="009872E4"/>
    <w:rsid w:val="009913E3"/>
    <w:rsid w:val="009926B8"/>
    <w:rsid w:val="00993AA0"/>
    <w:rsid w:val="0099602A"/>
    <w:rsid w:val="009B2288"/>
    <w:rsid w:val="009B265E"/>
    <w:rsid w:val="009B7F6D"/>
    <w:rsid w:val="009C0269"/>
    <w:rsid w:val="009C13BD"/>
    <w:rsid w:val="009D33FE"/>
    <w:rsid w:val="009D4373"/>
    <w:rsid w:val="009E0C78"/>
    <w:rsid w:val="009E26C6"/>
    <w:rsid w:val="009E39FB"/>
    <w:rsid w:val="009E6404"/>
    <w:rsid w:val="009E6627"/>
    <w:rsid w:val="009F1AD5"/>
    <w:rsid w:val="00A01D3C"/>
    <w:rsid w:val="00A14641"/>
    <w:rsid w:val="00A158B2"/>
    <w:rsid w:val="00A15AC6"/>
    <w:rsid w:val="00A24C20"/>
    <w:rsid w:val="00A35ED2"/>
    <w:rsid w:val="00A4588B"/>
    <w:rsid w:val="00A511F4"/>
    <w:rsid w:val="00A567CE"/>
    <w:rsid w:val="00A62B70"/>
    <w:rsid w:val="00A67DBE"/>
    <w:rsid w:val="00A724F0"/>
    <w:rsid w:val="00A868C3"/>
    <w:rsid w:val="00A903F3"/>
    <w:rsid w:val="00A91460"/>
    <w:rsid w:val="00AA056D"/>
    <w:rsid w:val="00AA2841"/>
    <w:rsid w:val="00AA4A62"/>
    <w:rsid w:val="00AA593E"/>
    <w:rsid w:val="00AA7792"/>
    <w:rsid w:val="00AB1404"/>
    <w:rsid w:val="00AB4047"/>
    <w:rsid w:val="00AB566F"/>
    <w:rsid w:val="00AB5836"/>
    <w:rsid w:val="00AC0FE6"/>
    <w:rsid w:val="00AC3153"/>
    <w:rsid w:val="00AC5BB0"/>
    <w:rsid w:val="00AD22F3"/>
    <w:rsid w:val="00AD2E04"/>
    <w:rsid w:val="00AD426F"/>
    <w:rsid w:val="00AF2E2C"/>
    <w:rsid w:val="00B02397"/>
    <w:rsid w:val="00B30E06"/>
    <w:rsid w:val="00B31C4A"/>
    <w:rsid w:val="00B37238"/>
    <w:rsid w:val="00B47E74"/>
    <w:rsid w:val="00B500F2"/>
    <w:rsid w:val="00B52739"/>
    <w:rsid w:val="00B55835"/>
    <w:rsid w:val="00B6335F"/>
    <w:rsid w:val="00B63A28"/>
    <w:rsid w:val="00B67D96"/>
    <w:rsid w:val="00B713CE"/>
    <w:rsid w:val="00B7152A"/>
    <w:rsid w:val="00B84746"/>
    <w:rsid w:val="00B877C7"/>
    <w:rsid w:val="00B92F86"/>
    <w:rsid w:val="00BA5F11"/>
    <w:rsid w:val="00BC3E73"/>
    <w:rsid w:val="00BC6C1D"/>
    <w:rsid w:val="00BC71EF"/>
    <w:rsid w:val="00BD4E55"/>
    <w:rsid w:val="00BF10F7"/>
    <w:rsid w:val="00BF2CBD"/>
    <w:rsid w:val="00C049E5"/>
    <w:rsid w:val="00C11CCF"/>
    <w:rsid w:val="00C159E6"/>
    <w:rsid w:val="00C17290"/>
    <w:rsid w:val="00C20835"/>
    <w:rsid w:val="00C307F3"/>
    <w:rsid w:val="00C321E5"/>
    <w:rsid w:val="00C3398D"/>
    <w:rsid w:val="00C63A19"/>
    <w:rsid w:val="00C70CC9"/>
    <w:rsid w:val="00C750D7"/>
    <w:rsid w:val="00C8025B"/>
    <w:rsid w:val="00C83FB3"/>
    <w:rsid w:val="00C95428"/>
    <w:rsid w:val="00C95517"/>
    <w:rsid w:val="00C97504"/>
    <w:rsid w:val="00CB6BD5"/>
    <w:rsid w:val="00CB739E"/>
    <w:rsid w:val="00CB7F0F"/>
    <w:rsid w:val="00CC1752"/>
    <w:rsid w:val="00CC2E55"/>
    <w:rsid w:val="00CE27B3"/>
    <w:rsid w:val="00CE3FB8"/>
    <w:rsid w:val="00CE6C2F"/>
    <w:rsid w:val="00CE7610"/>
    <w:rsid w:val="00CF4436"/>
    <w:rsid w:val="00CF4F68"/>
    <w:rsid w:val="00CF6B83"/>
    <w:rsid w:val="00CF76E5"/>
    <w:rsid w:val="00D1364F"/>
    <w:rsid w:val="00D26F36"/>
    <w:rsid w:val="00D27931"/>
    <w:rsid w:val="00D302B4"/>
    <w:rsid w:val="00D307F5"/>
    <w:rsid w:val="00D31C25"/>
    <w:rsid w:val="00D34CDC"/>
    <w:rsid w:val="00D41BB5"/>
    <w:rsid w:val="00D46770"/>
    <w:rsid w:val="00D53C50"/>
    <w:rsid w:val="00D53D78"/>
    <w:rsid w:val="00D605BA"/>
    <w:rsid w:val="00D655C6"/>
    <w:rsid w:val="00D65B61"/>
    <w:rsid w:val="00D70E4E"/>
    <w:rsid w:val="00D75553"/>
    <w:rsid w:val="00D82153"/>
    <w:rsid w:val="00D83E21"/>
    <w:rsid w:val="00D8451D"/>
    <w:rsid w:val="00D87AF9"/>
    <w:rsid w:val="00D90DDD"/>
    <w:rsid w:val="00D94997"/>
    <w:rsid w:val="00D952EB"/>
    <w:rsid w:val="00D957F8"/>
    <w:rsid w:val="00D95CE6"/>
    <w:rsid w:val="00DA36F2"/>
    <w:rsid w:val="00DA6D98"/>
    <w:rsid w:val="00DB372A"/>
    <w:rsid w:val="00DB5024"/>
    <w:rsid w:val="00DB54B9"/>
    <w:rsid w:val="00DC358F"/>
    <w:rsid w:val="00DC5956"/>
    <w:rsid w:val="00DD728B"/>
    <w:rsid w:val="00DD7775"/>
    <w:rsid w:val="00DE18B9"/>
    <w:rsid w:val="00DE3417"/>
    <w:rsid w:val="00E04FC7"/>
    <w:rsid w:val="00E10821"/>
    <w:rsid w:val="00E14317"/>
    <w:rsid w:val="00E1463E"/>
    <w:rsid w:val="00E14917"/>
    <w:rsid w:val="00E178D4"/>
    <w:rsid w:val="00E2009F"/>
    <w:rsid w:val="00E25725"/>
    <w:rsid w:val="00E25CD7"/>
    <w:rsid w:val="00E311AF"/>
    <w:rsid w:val="00E43897"/>
    <w:rsid w:val="00E45D5C"/>
    <w:rsid w:val="00E4768A"/>
    <w:rsid w:val="00E477C0"/>
    <w:rsid w:val="00E7463F"/>
    <w:rsid w:val="00E9355A"/>
    <w:rsid w:val="00EA2F8D"/>
    <w:rsid w:val="00EA303F"/>
    <w:rsid w:val="00EA7DF3"/>
    <w:rsid w:val="00EC0307"/>
    <w:rsid w:val="00EC7BC7"/>
    <w:rsid w:val="00ED0CA3"/>
    <w:rsid w:val="00ED62AF"/>
    <w:rsid w:val="00EE27A7"/>
    <w:rsid w:val="00EE55A1"/>
    <w:rsid w:val="00EF35E6"/>
    <w:rsid w:val="00EF46D9"/>
    <w:rsid w:val="00EF6C74"/>
    <w:rsid w:val="00F075AB"/>
    <w:rsid w:val="00F07A25"/>
    <w:rsid w:val="00F10E89"/>
    <w:rsid w:val="00F1146A"/>
    <w:rsid w:val="00F12833"/>
    <w:rsid w:val="00F169D2"/>
    <w:rsid w:val="00F174BC"/>
    <w:rsid w:val="00F21FC6"/>
    <w:rsid w:val="00F362C6"/>
    <w:rsid w:val="00F40157"/>
    <w:rsid w:val="00F45808"/>
    <w:rsid w:val="00F5564B"/>
    <w:rsid w:val="00F640AE"/>
    <w:rsid w:val="00F646E4"/>
    <w:rsid w:val="00F66DE5"/>
    <w:rsid w:val="00F67490"/>
    <w:rsid w:val="00F76EF2"/>
    <w:rsid w:val="00F77E06"/>
    <w:rsid w:val="00F849C1"/>
    <w:rsid w:val="00F874DE"/>
    <w:rsid w:val="00F901F7"/>
    <w:rsid w:val="00F90825"/>
    <w:rsid w:val="00FA2624"/>
    <w:rsid w:val="00FA31EB"/>
    <w:rsid w:val="00FA7133"/>
    <w:rsid w:val="00FB34B9"/>
    <w:rsid w:val="00FB5EA6"/>
    <w:rsid w:val="00FB6E9C"/>
    <w:rsid w:val="00FC5123"/>
    <w:rsid w:val="00FC6354"/>
    <w:rsid w:val="00FC6994"/>
    <w:rsid w:val="00FC6A29"/>
    <w:rsid w:val="00FD021B"/>
    <w:rsid w:val="00FD2143"/>
    <w:rsid w:val="00FD273A"/>
    <w:rsid w:val="00FE291A"/>
    <w:rsid w:val="00FE44CB"/>
    <w:rsid w:val="00FE5CB2"/>
    <w:rsid w:val="00FF0BE1"/>
    <w:rsid w:val="00FF2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E8558F"/>
  <w15:docId w15:val="{5B32BEEC-5386-4FD7-8F85-8253A5AF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AD5"/>
    <w:rPr>
      <w:rFonts w:ascii="Arial" w:hAnsi="Arial"/>
      <w:sz w:val="24"/>
    </w:rPr>
  </w:style>
  <w:style w:type="paragraph" w:styleId="Heading1">
    <w:name w:val="heading 1"/>
    <w:basedOn w:val="Normal"/>
    <w:next w:val="Normal"/>
    <w:qFormat/>
    <w:rsid w:val="009F1AD5"/>
    <w:pPr>
      <w:keepNext/>
      <w:jc w:val="center"/>
      <w:outlineLvl w:val="0"/>
    </w:pPr>
  </w:style>
  <w:style w:type="paragraph" w:styleId="Heading2">
    <w:name w:val="heading 2"/>
    <w:basedOn w:val="Normal"/>
    <w:next w:val="Normal"/>
    <w:qFormat/>
    <w:rsid w:val="009F1AD5"/>
    <w:pPr>
      <w:keepNext/>
      <w:ind w:left="720"/>
      <w:outlineLvl w:val="1"/>
    </w:pPr>
    <w:rPr>
      <w:b/>
      <w:color w:val="000080"/>
      <w:sz w:val="12"/>
    </w:rPr>
  </w:style>
  <w:style w:type="paragraph" w:styleId="Heading4">
    <w:name w:val="heading 4"/>
    <w:basedOn w:val="Normal"/>
    <w:next w:val="Normal"/>
    <w:qFormat/>
    <w:rsid w:val="009F1AD5"/>
    <w:pPr>
      <w:keepNext/>
      <w:widowControl w:val="0"/>
      <w:tabs>
        <w:tab w:val="left" w:pos="2160"/>
      </w:tabs>
      <w:autoSpaceDE w:val="0"/>
      <w:autoSpaceDN w:val="0"/>
      <w:adjustRightInd w:val="0"/>
      <w:ind w:left="5400" w:right="1440"/>
      <w:outlineLvl w:val="3"/>
    </w:pPr>
    <w:rPr>
      <w:rFonts w:ascii="Times New Roman" w:hAnsi="Times New Roman"/>
      <w:szCs w:val="24"/>
    </w:rPr>
  </w:style>
  <w:style w:type="paragraph" w:styleId="Heading6">
    <w:name w:val="heading 6"/>
    <w:basedOn w:val="Normal"/>
    <w:next w:val="Normal"/>
    <w:qFormat/>
    <w:rsid w:val="00B67D9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F1AD5"/>
    <w:pPr>
      <w:jc w:val="center"/>
    </w:pPr>
    <w:rPr>
      <w:rFonts w:ascii="Helvetica" w:hAnsi="Helvetica"/>
      <w:b/>
      <w:bCs/>
    </w:rPr>
  </w:style>
  <w:style w:type="paragraph" w:styleId="Subtitle">
    <w:name w:val="Subtitle"/>
    <w:basedOn w:val="Normal"/>
    <w:qFormat/>
    <w:rsid w:val="009F1AD5"/>
    <w:pPr>
      <w:jc w:val="center"/>
    </w:pPr>
    <w:rPr>
      <w:rFonts w:ascii="Helvetica" w:hAnsi="Helvetica"/>
      <w:b/>
      <w:caps/>
      <w:sz w:val="16"/>
    </w:rPr>
  </w:style>
  <w:style w:type="paragraph" w:styleId="BodyText">
    <w:name w:val="Body Text"/>
    <w:basedOn w:val="Normal"/>
    <w:rsid w:val="009F1AD5"/>
    <w:rPr>
      <w:rFonts w:ascii="Helvetica" w:hAnsi="Helvetica"/>
      <w:b/>
      <w:sz w:val="16"/>
    </w:rPr>
  </w:style>
  <w:style w:type="paragraph" w:styleId="Header">
    <w:name w:val="header"/>
    <w:basedOn w:val="Normal"/>
    <w:rsid w:val="009F1AD5"/>
    <w:pPr>
      <w:tabs>
        <w:tab w:val="center" w:pos="4320"/>
        <w:tab w:val="right" w:pos="8640"/>
      </w:tabs>
    </w:pPr>
  </w:style>
  <w:style w:type="paragraph" w:customStyle="1" w:styleId="CompanyName">
    <w:name w:val="Company Name"/>
    <w:basedOn w:val="Subtitle"/>
    <w:rsid w:val="009F1AD5"/>
    <w:rPr>
      <w:rFonts w:ascii="Arial" w:hAnsi="Arial"/>
      <w:color w:val="000000"/>
    </w:rPr>
  </w:style>
  <w:style w:type="paragraph" w:styleId="Footer">
    <w:name w:val="footer"/>
    <w:basedOn w:val="Normal"/>
    <w:rsid w:val="009F1AD5"/>
    <w:pPr>
      <w:tabs>
        <w:tab w:val="center" w:pos="4320"/>
        <w:tab w:val="right" w:pos="8640"/>
      </w:tabs>
      <w:spacing w:before="280"/>
    </w:pPr>
    <w:rPr>
      <w:sz w:val="12"/>
    </w:rPr>
  </w:style>
  <w:style w:type="paragraph" w:customStyle="1" w:styleId="LHDA">
    <w:name w:val="LHDA"/>
    <w:basedOn w:val="Title"/>
    <w:rsid w:val="009F1AD5"/>
    <w:rPr>
      <w:rFonts w:ascii="Arial" w:hAnsi="Arial"/>
      <w:caps/>
      <w:color w:val="000000"/>
      <w:sz w:val="22"/>
    </w:rPr>
  </w:style>
  <w:style w:type="paragraph" w:styleId="BalloonText">
    <w:name w:val="Balloon Text"/>
    <w:basedOn w:val="Normal"/>
    <w:semiHidden/>
    <w:rsid w:val="009F1AD5"/>
    <w:rPr>
      <w:rFonts w:ascii="Tahoma" w:hAnsi="Tahoma" w:cs="Helvetica"/>
      <w:sz w:val="16"/>
      <w:szCs w:val="16"/>
    </w:rPr>
  </w:style>
  <w:style w:type="paragraph" w:customStyle="1" w:styleId="BlackDODSeal">
    <w:name w:val="BlackDODSeal"/>
    <w:rsid w:val="009F1AD5"/>
    <w:pPr>
      <w:jc w:val="center"/>
    </w:pPr>
    <w:rPr>
      <w:rFonts w:ascii="Arial" w:hAnsi="Arial"/>
      <w:b/>
      <w:caps/>
      <w:color w:val="000000"/>
      <w:sz w:val="22"/>
    </w:rPr>
  </w:style>
  <w:style w:type="paragraph" w:styleId="PlainText">
    <w:name w:val="Plain Text"/>
    <w:basedOn w:val="Normal"/>
    <w:link w:val="PlainTextChar"/>
    <w:uiPriority w:val="99"/>
    <w:rsid w:val="009F1AD5"/>
    <w:rPr>
      <w:rFonts w:ascii="Courier New" w:hAnsi="Courier New" w:cs="Courier New"/>
      <w:sz w:val="20"/>
    </w:rPr>
  </w:style>
  <w:style w:type="paragraph" w:styleId="BodyTextIndent2">
    <w:name w:val="Body Text Indent 2"/>
    <w:basedOn w:val="Normal"/>
    <w:rsid w:val="0099602A"/>
    <w:pPr>
      <w:spacing w:after="120" w:line="480" w:lineRule="auto"/>
      <w:ind w:left="360"/>
    </w:pPr>
    <w:rPr>
      <w:rFonts w:ascii="Times New Roman" w:hAnsi="Times New Roman"/>
      <w:szCs w:val="24"/>
    </w:rPr>
  </w:style>
  <w:style w:type="paragraph" w:styleId="BodyTextIndent">
    <w:name w:val="Body Text Indent"/>
    <w:basedOn w:val="Normal"/>
    <w:rsid w:val="00616B2E"/>
    <w:pPr>
      <w:spacing w:after="120"/>
      <w:ind w:left="360"/>
    </w:pPr>
    <w:rPr>
      <w:rFonts w:ascii="Times New Roman" w:hAnsi="Times New Roman"/>
      <w:szCs w:val="24"/>
    </w:rPr>
  </w:style>
  <w:style w:type="paragraph" w:customStyle="1" w:styleId="Default">
    <w:name w:val="Default"/>
    <w:rsid w:val="00B63A28"/>
    <w:pPr>
      <w:widowControl w:val="0"/>
      <w:autoSpaceDE w:val="0"/>
      <w:autoSpaceDN w:val="0"/>
      <w:adjustRightInd w:val="0"/>
    </w:pPr>
    <w:rPr>
      <w:color w:val="000000"/>
      <w:sz w:val="24"/>
      <w:szCs w:val="24"/>
    </w:rPr>
  </w:style>
  <w:style w:type="paragraph" w:customStyle="1" w:styleId="CM4">
    <w:name w:val="CM4"/>
    <w:basedOn w:val="Default"/>
    <w:next w:val="Default"/>
    <w:uiPriority w:val="99"/>
    <w:rsid w:val="00B63A28"/>
    <w:rPr>
      <w:color w:val="auto"/>
    </w:rPr>
  </w:style>
  <w:style w:type="paragraph" w:customStyle="1" w:styleId="CM1">
    <w:name w:val="CM1"/>
    <w:basedOn w:val="Default"/>
    <w:next w:val="Default"/>
    <w:uiPriority w:val="99"/>
    <w:rsid w:val="00B63A28"/>
    <w:pPr>
      <w:spacing w:line="276" w:lineRule="atLeast"/>
    </w:pPr>
    <w:rPr>
      <w:color w:val="auto"/>
    </w:rPr>
  </w:style>
  <w:style w:type="character" w:customStyle="1" w:styleId="PlainTextChar">
    <w:name w:val="Plain Text Char"/>
    <w:basedOn w:val="DefaultParagraphFont"/>
    <w:link w:val="PlainText"/>
    <w:uiPriority w:val="99"/>
    <w:rsid w:val="00B63A28"/>
    <w:rPr>
      <w:rFonts w:ascii="Courier New" w:hAnsi="Courier New" w:cs="Courier New"/>
    </w:rPr>
  </w:style>
  <w:style w:type="character" w:styleId="Hyperlink">
    <w:name w:val="Hyperlink"/>
    <w:basedOn w:val="DefaultParagraphFont"/>
    <w:uiPriority w:val="99"/>
    <w:unhideWhenUsed/>
    <w:rsid w:val="00B63A28"/>
    <w:rPr>
      <w:color w:val="0000FF"/>
      <w:u w:val="single"/>
    </w:rPr>
  </w:style>
  <w:style w:type="character" w:customStyle="1" w:styleId="SYSHYPERTEXT">
    <w:name w:val="SYS_HYPERTEXT"/>
    <w:uiPriority w:val="99"/>
    <w:rsid w:val="003320C3"/>
    <w:rPr>
      <w:color w:val="0000FF"/>
      <w:spacing w:val="-4"/>
      <w:u w:val="single"/>
    </w:rPr>
  </w:style>
  <w:style w:type="character" w:customStyle="1" w:styleId="apple-style-span">
    <w:name w:val="apple-style-span"/>
    <w:basedOn w:val="DefaultParagraphFont"/>
    <w:rsid w:val="00AC3153"/>
  </w:style>
  <w:style w:type="character" w:customStyle="1" w:styleId="apple-converted-space">
    <w:name w:val="apple-converted-space"/>
    <w:basedOn w:val="DefaultParagraphFont"/>
    <w:rsid w:val="00AC3153"/>
  </w:style>
  <w:style w:type="character" w:styleId="CommentReference">
    <w:name w:val="annotation reference"/>
    <w:basedOn w:val="DefaultParagraphFont"/>
    <w:rsid w:val="00157C4E"/>
    <w:rPr>
      <w:sz w:val="16"/>
      <w:szCs w:val="16"/>
    </w:rPr>
  </w:style>
  <w:style w:type="paragraph" w:styleId="CommentText">
    <w:name w:val="annotation text"/>
    <w:basedOn w:val="Normal"/>
    <w:link w:val="CommentTextChar"/>
    <w:rsid w:val="00157C4E"/>
    <w:rPr>
      <w:sz w:val="20"/>
    </w:rPr>
  </w:style>
  <w:style w:type="character" w:customStyle="1" w:styleId="CommentTextChar">
    <w:name w:val="Comment Text Char"/>
    <w:basedOn w:val="DefaultParagraphFont"/>
    <w:link w:val="CommentText"/>
    <w:rsid w:val="00157C4E"/>
    <w:rPr>
      <w:rFonts w:ascii="Arial" w:hAnsi="Arial"/>
    </w:rPr>
  </w:style>
  <w:style w:type="paragraph" w:styleId="CommentSubject">
    <w:name w:val="annotation subject"/>
    <w:basedOn w:val="CommentText"/>
    <w:next w:val="CommentText"/>
    <w:link w:val="CommentSubjectChar"/>
    <w:rsid w:val="00157C4E"/>
    <w:rPr>
      <w:b/>
      <w:bCs/>
    </w:rPr>
  </w:style>
  <w:style w:type="character" w:customStyle="1" w:styleId="CommentSubjectChar">
    <w:name w:val="Comment Subject Char"/>
    <w:basedOn w:val="CommentTextChar"/>
    <w:link w:val="CommentSubject"/>
    <w:rsid w:val="00157C4E"/>
    <w:rPr>
      <w:rFonts w:ascii="Arial" w:hAnsi="Arial"/>
      <w:b/>
      <w:bCs/>
    </w:rPr>
  </w:style>
  <w:style w:type="paragraph" w:styleId="NoSpacing">
    <w:name w:val="No Spacing"/>
    <w:uiPriority w:val="1"/>
    <w:qFormat/>
    <w:rsid w:val="006C643D"/>
    <w:rPr>
      <w:rFonts w:ascii="Arial" w:hAnsi="Arial"/>
      <w:sz w:val="24"/>
    </w:rPr>
  </w:style>
  <w:style w:type="paragraph" w:styleId="Revision">
    <w:name w:val="Revision"/>
    <w:hidden/>
    <w:uiPriority w:val="99"/>
    <w:semiHidden/>
    <w:rsid w:val="00FC6354"/>
    <w:rPr>
      <w:rFonts w:ascii="Arial" w:hAnsi="Arial"/>
      <w:sz w:val="24"/>
    </w:rPr>
  </w:style>
  <w:style w:type="paragraph" w:styleId="NormalWeb">
    <w:name w:val="Normal (Web)"/>
    <w:basedOn w:val="Normal"/>
    <w:uiPriority w:val="99"/>
    <w:unhideWhenUsed/>
    <w:rsid w:val="00E4768A"/>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0544">
      <w:bodyDiv w:val="1"/>
      <w:marLeft w:val="0"/>
      <w:marRight w:val="0"/>
      <w:marTop w:val="0"/>
      <w:marBottom w:val="0"/>
      <w:divBdr>
        <w:top w:val="none" w:sz="0" w:space="0" w:color="auto"/>
        <w:left w:val="none" w:sz="0" w:space="0" w:color="auto"/>
        <w:bottom w:val="none" w:sz="0" w:space="0" w:color="auto"/>
        <w:right w:val="none" w:sz="0" w:space="0" w:color="auto"/>
      </w:divBdr>
    </w:div>
    <w:div w:id="1010449603">
      <w:bodyDiv w:val="1"/>
      <w:marLeft w:val="0"/>
      <w:marRight w:val="0"/>
      <w:marTop w:val="0"/>
      <w:marBottom w:val="0"/>
      <w:divBdr>
        <w:top w:val="none" w:sz="0" w:space="0" w:color="auto"/>
        <w:left w:val="none" w:sz="0" w:space="0" w:color="auto"/>
        <w:bottom w:val="none" w:sz="0" w:space="0" w:color="auto"/>
        <w:right w:val="none" w:sz="0" w:space="0" w:color="auto"/>
      </w:divBdr>
    </w:div>
    <w:div w:id="124580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EV\EE\Mobley_B\Seguin\usfws.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6389B-10AF-4B24-BD2A-A3EFB561B572}">
  <ds:schemaRefs>
    <ds:schemaRef ds:uri="http://schemas.openxmlformats.org/officeDocument/2006/bibliography"/>
  </ds:schemaRefs>
</ds:datastoreItem>
</file>

<file path=docMetadata/LabelInfo.xml><?xml version="1.0" encoding="utf-8"?>
<clbl:labelList xmlns:clbl="http://schemas.microsoft.com/office/2020/mipLabelMetadata">
  <clbl:label id="{e3333e00-c877-4b87-b6ad-45e942de1750}" enabled="0" method="" siteId="{e3333e00-c877-4b87-b6ad-45e942de1750}" removed="1"/>
</clbl:labelList>
</file>

<file path=docProps/app.xml><?xml version="1.0" encoding="utf-8"?>
<Properties xmlns="http://schemas.openxmlformats.org/officeDocument/2006/extended-properties" xmlns:vt="http://schemas.openxmlformats.org/officeDocument/2006/docPropsVTypes">
  <Template>F:\EV\EE\Mobley_B\Seguin\usfws.doc.dot</Template>
  <TotalTime>0</TotalTime>
  <Pages>7</Pages>
  <Words>2621</Words>
  <Characters>15729</Characters>
  <Application>Microsoft Office Word</Application>
  <DocSecurity>0</DocSecurity>
  <Lines>312</Lines>
  <Paragraphs>113</Paragraphs>
  <ScaleCrop>false</ScaleCrop>
  <HeadingPairs>
    <vt:vector size="2" baseType="variant">
      <vt:variant>
        <vt:lpstr>Title</vt:lpstr>
      </vt:variant>
      <vt:variant>
        <vt:i4>1</vt:i4>
      </vt:variant>
    </vt:vector>
  </HeadingPairs>
  <TitlesOfParts>
    <vt:vector size="1" baseType="lpstr">
      <vt:lpstr>Department of the Army Letterhead</vt:lpstr>
    </vt:vector>
  </TitlesOfParts>
  <Company>United States Army Publishing Agency</Company>
  <LinksUpToDate>false</LinksUpToDate>
  <CharactersWithSpaces>18305</CharactersWithSpaces>
  <SharedDoc>false</SharedDoc>
  <HLinks>
    <vt:vector size="12" baseType="variant">
      <vt:variant>
        <vt:i4>4325425</vt:i4>
      </vt:variant>
      <vt:variant>
        <vt:i4>3</vt:i4>
      </vt:variant>
      <vt:variant>
        <vt:i4>0</vt:i4>
      </vt:variant>
      <vt:variant>
        <vt:i4>5</vt:i4>
      </vt:variant>
      <vt:variant>
        <vt:lpwstr>mailto:charlotte.ange@navy.mil</vt:lpwstr>
      </vt:variant>
      <vt:variant>
        <vt:lpwstr/>
      </vt:variant>
      <vt:variant>
        <vt:i4>4325425</vt:i4>
      </vt:variant>
      <vt:variant>
        <vt:i4>0</vt:i4>
      </vt:variant>
      <vt:variant>
        <vt:i4>0</vt:i4>
      </vt:variant>
      <vt:variant>
        <vt:i4>5</vt:i4>
      </vt:variant>
      <vt:variant>
        <vt:lpwstr>mailto:charlotte.ange@navy.mil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Army Letterhead</dc:title>
  <dc:creator>Brandon W. Mobley</dc:creator>
  <cp:keywords>DA Letterhead Template</cp:keywords>
  <cp:lastModifiedBy>Eva Marie Levi</cp:lastModifiedBy>
  <cp:revision>2</cp:revision>
  <cp:lastPrinted>2013-06-20T13:29:00Z</cp:lastPrinted>
  <dcterms:created xsi:type="dcterms:W3CDTF">2026-01-28T22:18:00Z</dcterms:created>
  <dcterms:modified xsi:type="dcterms:W3CDTF">2026-01-28T22:18:00Z</dcterms:modified>
</cp:coreProperties>
</file>